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18" w:rsidRPr="00193E35" w:rsidRDefault="00A63818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tabs>
          <w:tab w:val="left" w:pos="180"/>
        </w:tabs>
        <w:spacing w:line="0" w:lineRule="atLeast"/>
        <w:jc w:val="center"/>
        <w:rPr>
          <w:rFonts w:eastAsia="Arial"/>
        </w:rPr>
      </w:pPr>
      <w:r w:rsidRPr="00193E35">
        <w:rPr>
          <w:rFonts w:eastAsia="Arial"/>
        </w:rPr>
        <w:t xml:space="preserve">МИНИСТЕРСТВО ТРУДА И СОЦИАЛЬНОЙ ЗАЩИТЫ НАСЕЛЕНИЯ </w:t>
      </w:r>
    </w:p>
    <w:p w:rsidR="004B083A" w:rsidRPr="00193E35" w:rsidRDefault="004B083A" w:rsidP="004B083A">
      <w:pPr>
        <w:jc w:val="center"/>
      </w:pPr>
      <w:r w:rsidRPr="00193E35">
        <w:rPr>
          <w:rFonts w:eastAsia="Arial"/>
        </w:rPr>
        <w:t>РЕ</w:t>
      </w:r>
      <w:r w:rsidRPr="00193E35">
        <w:rPr>
          <w:rFonts w:eastAsia="Arial"/>
        </w:rPr>
        <w:t>С</w:t>
      </w:r>
      <w:r w:rsidRPr="00193E35">
        <w:rPr>
          <w:rFonts w:eastAsia="Arial"/>
        </w:rPr>
        <w:t>ПУБЛИКИ БАШКОРТОСТАН</w:t>
      </w:r>
      <w:r w:rsidRPr="00193E35">
        <w:t xml:space="preserve"> </w:t>
      </w: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  <w:r w:rsidRPr="00193E35">
        <w:t xml:space="preserve">ГОСУДАРСТВЕННОЕ КАЗЕННОЕ УЧРЕЖДЕНИЕ </w:t>
      </w:r>
    </w:p>
    <w:p w:rsidR="004B083A" w:rsidRPr="00193E35" w:rsidRDefault="004B083A" w:rsidP="004B083A">
      <w:pPr>
        <w:jc w:val="center"/>
      </w:pPr>
      <w:r w:rsidRPr="00193E35">
        <w:t xml:space="preserve">ЦЕНТР ЗАНЯТОСТИ НАСЕЛЕНИЯ ГОРОДА УФЫ </w:t>
      </w: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6B1B43" w:rsidRPr="00193E35" w:rsidRDefault="004B083A" w:rsidP="004B083A">
      <w:pPr>
        <w:spacing w:line="480" w:lineRule="auto"/>
        <w:jc w:val="center"/>
        <w:rPr>
          <w:b/>
          <w:lang w:val="en-US"/>
        </w:rPr>
      </w:pPr>
      <w:r w:rsidRPr="00193E35">
        <w:t>«</w:t>
      </w:r>
      <w:r w:rsidRPr="00193E35">
        <w:rPr>
          <w:b/>
        </w:rPr>
        <w:t xml:space="preserve">ПРОФДИАГНОСТИЧЕСКИЙ ИНСТРУМЕНТАРИЙ, МУЛЬТИМЕДИЙНОЕ </w:t>
      </w:r>
    </w:p>
    <w:p w:rsidR="004B083A" w:rsidRPr="00193E35" w:rsidRDefault="004B083A" w:rsidP="004B083A">
      <w:pPr>
        <w:spacing w:line="480" w:lineRule="auto"/>
        <w:jc w:val="center"/>
        <w:rPr>
          <w:b/>
        </w:rPr>
      </w:pPr>
      <w:r w:rsidRPr="00193E35">
        <w:rPr>
          <w:b/>
        </w:rPr>
        <w:t>СОПРОВОЖДЕНИЕ ПРОФОРИЕНТАЦИОННОЙ РАБОТЫ С ГРА</w:t>
      </w:r>
      <w:r w:rsidRPr="00193E35">
        <w:rPr>
          <w:b/>
        </w:rPr>
        <w:t>Ж</w:t>
      </w:r>
      <w:r w:rsidRPr="00193E35">
        <w:rPr>
          <w:b/>
        </w:rPr>
        <w:t>ДАНАМИ»</w:t>
      </w:r>
    </w:p>
    <w:p w:rsidR="004B083A" w:rsidRPr="00193E35" w:rsidRDefault="004B083A" w:rsidP="004B083A">
      <w:pPr>
        <w:spacing w:line="480" w:lineRule="auto"/>
        <w:jc w:val="center"/>
        <w:rPr>
          <w:b/>
        </w:rPr>
      </w:pPr>
      <w:r w:rsidRPr="00193E35">
        <w:t xml:space="preserve"> (сборник материалов) </w:t>
      </w: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  <w:rPr>
          <w:b/>
        </w:rPr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/>
    <w:p w:rsidR="004B083A" w:rsidRPr="00193E35" w:rsidRDefault="004B083A" w:rsidP="004B083A">
      <w:pPr>
        <w:jc w:val="center"/>
      </w:pPr>
      <w:r w:rsidRPr="00193E35">
        <w:t>г. Уфа</w:t>
      </w: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both"/>
      </w:pPr>
    </w:p>
    <w:p w:rsidR="004B083A" w:rsidRPr="00193E35" w:rsidRDefault="004B083A" w:rsidP="004B083A">
      <w:pPr>
        <w:jc w:val="both"/>
      </w:pPr>
    </w:p>
    <w:p w:rsidR="004B083A" w:rsidRPr="00193E35" w:rsidRDefault="004B083A" w:rsidP="004B083A">
      <w:pPr>
        <w:jc w:val="both"/>
      </w:pPr>
      <w:r w:rsidRPr="00193E35">
        <w:t>«Профдиагностический инструментарий, мультимедийное сопровождение профориентационной работы с гражданами» (сборник материалов) - подготовлен специалистами отдела профориентации и организ</w:t>
      </w:r>
      <w:r w:rsidRPr="00193E35">
        <w:t>а</w:t>
      </w:r>
      <w:r w:rsidRPr="00193E35">
        <w:t xml:space="preserve">ционно – методической работы ГКУ ЦЗН г. Уфы </w:t>
      </w:r>
      <w:r w:rsidR="0068051E" w:rsidRPr="00193E35">
        <w:t>–</w:t>
      </w:r>
      <w:r w:rsidR="005062CF" w:rsidRPr="005062CF">
        <w:t xml:space="preserve"> </w:t>
      </w:r>
      <w:r w:rsidR="0068051E" w:rsidRPr="00193E35">
        <w:t>Уфа., 2015,</w:t>
      </w:r>
      <w:r w:rsidR="00C00BD8">
        <w:t xml:space="preserve"> 30</w:t>
      </w:r>
      <w:r w:rsidR="0068051E" w:rsidRPr="00193E35">
        <w:t xml:space="preserve"> с.</w:t>
      </w: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</w:pPr>
      <w:r w:rsidRPr="00193E35">
        <w:t>«Профдиагностический инструментарий, мультимедийное сопровождение профориентационной работы с гражданами» (сборник материалов) - предназначен для специалистов службы занятости при организ</w:t>
      </w:r>
      <w:r w:rsidRPr="00193E35">
        <w:t>а</w:t>
      </w:r>
      <w:r w:rsidRPr="00193E35">
        <w:t>ции профориентационной работы с гражданами.</w:t>
      </w: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  <w:rPr>
          <w:sz w:val="20"/>
          <w:szCs w:val="20"/>
        </w:rPr>
      </w:pPr>
    </w:p>
    <w:p w:rsidR="004B083A" w:rsidRPr="00193E35" w:rsidRDefault="004B083A" w:rsidP="004B083A">
      <w:pPr>
        <w:jc w:val="both"/>
      </w:pPr>
      <w:r w:rsidRPr="00193E35">
        <w:rPr>
          <w:b/>
        </w:rPr>
        <w:t xml:space="preserve">Ответственный за выпуск: </w:t>
      </w:r>
      <w:r w:rsidRPr="00193E35">
        <w:t>Шамшеева А.С. – начальник отдела профориентации и организационно</w:t>
      </w:r>
      <w:r w:rsidR="005062CF" w:rsidRPr="005062CF">
        <w:t xml:space="preserve"> </w:t>
      </w:r>
      <w:r w:rsidRPr="00193E35">
        <w:t>- методической работы ГКУ ЦЗН г. Уфы</w:t>
      </w:r>
    </w:p>
    <w:p w:rsidR="004B083A" w:rsidRPr="00193E35" w:rsidRDefault="004B083A" w:rsidP="004B083A">
      <w:pPr>
        <w:jc w:val="both"/>
      </w:pPr>
      <w:r w:rsidRPr="00193E35">
        <w:t>Контактный телефон 8(347) 251 – 06 – 87</w:t>
      </w:r>
    </w:p>
    <w:p w:rsidR="004B083A" w:rsidRPr="00193E35" w:rsidRDefault="004B083A" w:rsidP="004B083A">
      <w:pPr>
        <w:jc w:val="both"/>
      </w:pPr>
    </w:p>
    <w:p w:rsidR="004B083A" w:rsidRPr="00193E35" w:rsidRDefault="004B083A" w:rsidP="004B083A">
      <w:pPr>
        <w:jc w:val="both"/>
      </w:pPr>
    </w:p>
    <w:p w:rsidR="004B083A" w:rsidRPr="00193E35" w:rsidRDefault="004B083A" w:rsidP="004B083A">
      <w:pPr>
        <w:jc w:val="both"/>
      </w:pPr>
    </w:p>
    <w:p w:rsidR="004B083A" w:rsidRPr="00821B85" w:rsidRDefault="004B083A" w:rsidP="004B083A">
      <w:pPr>
        <w:jc w:val="center"/>
        <w:rPr>
          <w:sz w:val="32"/>
        </w:rPr>
      </w:pPr>
      <w:r w:rsidRPr="00821B85">
        <w:rPr>
          <w:sz w:val="32"/>
        </w:rPr>
        <w:t>СОДЕРЖАНИЕ</w:t>
      </w:r>
    </w:p>
    <w:p w:rsidR="004B083A" w:rsidRPr="00193E35" w:rsidRDefault="004B083A" w:rsidP="004B083A">
      <w:pPr>
        <w:jc w:val="center"/>
      </w:pPr>
    </w:p>
    <w:p w:rsidR="004B083A" w:rsidRPr="00193E35" w:rsidRDefault="004B083A" w:rsidP="004B083A">
      <w:pPr>
        <w:jc w:val="center"/>
      </w:pPr>
    </w:p>
    <w:tbl>
      <w:tblPr>
        <w:tblW w:w="0" w:type="auto"/>
        <w:jc w:val="center"/>
        <w:tblLayout w:type="fixed"/>
        <w:tblLook w:val="04A0"/>
      </w:tblPr>
      <w:tblGrid>
        <w:gridCol w:w="9039"/>
        <w:gridCol w:w="1369"/>
      </w:tblGrid>
      <w:tr w:rsidR="00D151AC" w:rsidRPr="00193E35">
        <w:trPr>
          <w:jc w:val="center"/>
        </w:trPr>
        <w:tc>
          <w:tcPr>
            <w:tcW w:w="9039" w:type="dxa"/>
          </w:tcPr>
          <w:p w:rsidR="00D151AC" w:rsidRPr="00193E35" w:rsidRDefault="00D151AC" w:rsidP="009E6F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3E35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369" w:type="dxa"/>
          </w:tcPr>
          <w:p w:rsidR="00D151AC" w:rsidRPr="00193E35" w:rsidRDefault="00193E35" w:rsidP="009E6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51AC" w:rsidRPr="00193E35">
        <w:trPr>
          <w:jc w:val="center"/>
        </w:trPr>
        <w:tc>
          <w:tcPr>
            <w:tcW w:w="9039" w:type="dxa"/>
          </w:tcPr>
          <w:p w:rsidR="00D151AC" w:rsidRPr="00193E35" w:rsidRDefault="00193E35" w:rsidP="009E6F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3E35">
              <w:rPr>
                <w:sz w:val="28"/>
                <w:szCs w:val="28"/>
              </w:rPr>
              <w:t xml:space="preserve">1. </w:t>
            </w:r>
            <w:r w:rsidR="00D151AC" w:rsidRPr="00193E35">
              <w:rPr>
                <w:sz w:val="28"/>
                <w:szCs w:val="28"/>
              </w:rPr>
              <w:t xml:space="preserve">Типы диагностических </w:t>
            </w:r>
            <w:r w:rsidR="00B332C0" w:rsidRPr="00193E35">
              <w:rPr>
                <w:sz w:val="28"/>
                <w:szCs w:val="28"/>
              </w:rPr>
              <w:t>методов (</w:t>
            </w:r>
            <w:r w:rsidR="00D151AC" w:rsidRPr="00193E35">
              <w:rPr>
                <w:sz w:val="28"/>
                <w:szCs w:val="28"/>
              </w:rPr>
              <w:t>методик</w:t>
            </w:r>
            <w:r w:rsidR="00B332C0" w:rsidRPr="00193E35">
              <w:rPr>
                <w:sz w:val="28"/>
                <w:szCs w:val="28"/>
              </w:rPr>
              <w:t>)</w:t>
            </w:r>
          </w:p>
        </w:tc>
        <w:tc>
          <w:tcPr>
            <w:tcW w:w="1369" w:type="dxa"/>
          </w:tcPr>
          <w:p w:rsidR="00D151AC" w:rsidRPr="00193E35" w:rsidRDefault="00193E35" w:rsidP="009E6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821B85">
              <w:rPr>
                <w:sz w:val="28"/>
                <w:szCs w:val="28"/>
              </w:rPr>
              <w:t>11</w:t>
            </w:r>
          </w:p>
        </w:tc>
      </w:tr>
      <w:tr w:rsidR="00D151AC" w:rsidRPr="00193E35">
        <w:trPr>
          <w:jc w:val="center"/>
        </w:trPr>
        <w:tc>
          <w:tcPr>
            <w:tcW w:w="9039" w:type="dxa"/>
          </w:tcPr>
          <w:p w:rsidR="00D151AC" w:rsidRPr="00193E35" w:rsidRDefault="00193E35" w:rsidP="009E6F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3E35">
              <w:rPr>
                <w:sz w:val="28"/>
                <w:szCs w:val="28"/>
              </w:rPr>
              <w:t xml:space="preserve">2. </w:t>
            </w:r>
            <w:r w:rsidR="00D151AC" w:rsidRPr="00193E35">
              <w:rPr>
                <w:sz w:val="28"/>
                <w:szCs w:val="28"/>
              </w:rPr>
              <w:t>Профдиагностический и психодиагностический инструментарий</w:t>
            </w:r>
          </w:p>
        </w:tc>
        <w:tc>
          <w:tcPr>
            <w:tcW w:w="1369" w:type="dxa"/>
          </w:tcPr>
          <w:p w:rsidR="00D151AC" w:rsidRPr="00193E35" w:rsidRDefault="00821B85" w:rsidP="009E6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12-26</w:t>
            </w:r>
          </w:p>
        </w:tc>
      </w:tr>
      <w:tr w:rsidR="00D151AC" w:rsidRPr="00193E35">
        <w:trPr>
          <w:jc w:val="center"/>
        </w:trPr>
        <w:tc>
          <w:tcPr>
            <w:tcW w:w="9039" w:type="dxa"/>
          </w:tcPr>
          <w:p w:rsidR="00193E35" w:rsidRDefault="00193E35" w:rsidP="00193E35">
            <w:pPr>
              <w:rPr>
                <w:sz w:val="28"/>
                <w:szCs w:val="28"/>
              </w:rPr>
            </w:pPr>
            <w:r w:rsidRPr="00193E35">
              <w:rPr>
                <w:sz w:val="28"/>
                <w:szCs w:val="28"/>
              </w:rPr>
              <w:t>3. Мультимедийное сопровождение профориентационной 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D151AC" w:rsidRPr="00193E35" w:rsidRDefault="00193E35" w:rsidP="00193E35">
            <w:pPr>
              <w:rPr>
                <w:sz w:val="28"/>
                <w:szCs w:val="28"/>
              </w:rPr>
            </w:pPr>
            <w:r w:rsidRPr="00193E35">
              <w:rPr>
                <w:sz w:val="28"/>
                <w:szCs w:val="28"/>
              </w:rPr>
              <w:t>(в</w:t>
            </w:r>
            <w:r w:rsidRPr="00193E35">
              <w:rPr>
                <w:sz w:val="28"/>
                <w:szCs w:val="28"/>
              </w:rPr>
              <w:t>и</w:t>
            </w:r>
            <w:r w:rsidRPr="00193E35">
              <w:rPr>
                <w:sz w:val="28"/>
                <w:szCs w:val="28"/>
              </w:rPr>
              <w:t>деокассеты, компакт-диски, программы</w:t>
            </w:r>
            <w:r w:rsidR="007534C1">
              <w:rPr>
                <w:sz w:val="28"/>
                <w:szCs w:val="28"/>
              </w:rPr>
              <w:t>)</w:t>
            </w:r>
          </w:p>
        </w:tc>
        <w:tc>
          <w:tcPr>
            <w:tcW w:w="1369" w:type="dxa"/>
          </w:tcPr>
          <w:p w:rsidR="00D151AC" w:rsidRPr="00193E35" w:rsidRDefault="00821B85" w:rsidP="009E6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</w:tr>
      <w:tr w:rsidR="00D151AC" w:rsidRPr="00193E35">
        <w:trPr>
          <w:jc w:val="center"/>
        </w:trPr>
        <w:tc>
          <w:tcPr>
            <w:tcW w:w="9039" w:type="dxa"/>
          </w:tcPr>
          <w:p w:rsidR="00D151AC" w:rsidRPr="00193E35" w:rsidRDefault="00D151AC" w:rsidP="009E6F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3E35">
              <w:rPr>
                <w:sz w:val="28"/>
                <w:szCs w:val="28"/>
              </w:rPr>
              <w:t xml:space="preserve">Использованная литература </w:t>
            </w:r>
          </w:p>
        </w:tc>
        <w:tc>
          <w:tcPr>
            <w:tcW w:w="1369" w:type="dxa"/>
          </w:tcPr>
          <w:p w:rsidR="00D151AC" w:rsidRPr="00193E35" w:rsidRDefault="00821B85" w:rsidP="009E6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8E50B0" w:rsidRPr="00193E35" w:rsidRDefault="008E50B0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Default="00E35FAA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Default="00193E35"/>
    <w:p w:rsidR="00193E35" w:rsidRPr="00193E35" w:rsidRDefault="00193E35"/>
    <w:p w:rsidR="00E35FAA" w:rsidRPr="00193E35" w:rsidRDefault="00E35FAA"/>
    <w:p w:rsidR="00E35FAA" w:rsidRPr="00193E35" w:rsidRDefault="00E35FAA"/>
    <w:p w:rsidR="00E35FAA" w:rsidRPr="00193E35" w:rsidRDefault="00E35FAA"/>
    <w:p w:rsidR="00193E35" w:rsidRDefault="00193E35" w:rsidP="00193E35">
      <w:pPr>
        <w:ind w:right="305" w:firstLine="357"/>
        <w:jc w:val="center"/>
      </w:pPr>
      <w:r>
        <w:t>Введение</w:t>
      </w:r>
    </w:p>
    <w:p w:rsidR="00193E35" w:rsidRDefault="00193E35" w:rsidP="00193E35">
      <w:pPr>
        <w:ind w:right="305" w:firstLine="357"/>
        <w:jc w:val="center"/>
        <w:rPr>
          <w:sz w:val="20"/>
          <w:szCs w:val="20"/>
        </w:rPr>
      </w:pPr>
    </w:p>
    <w:p w:rsidR="00193E35" w:rsidRDefault="00193E35" w:rsidP="00193E35">
      <w:pPr>
        <w:tabs>
          <w:tab w:val="left" w:pos="1200"/>
        </w:tabs>
        <w:ind w:left="720" w:right="305" w:firstLine="480"/>
        <w:jc w:val="both"/>
      </w:pPr>
      <w:r>
        <w:t>В связи с актуальностью вопросов организации и ведения профориентационной работы с гражданами разработчиками программ уделяется достаточно большое внимание созданию разнообразных методических пособий, психодиагностических методов.</w:t>
      </w:r>
    </w:p>
    <w:p w:rsidR="00193E35" w:rsidRDefault="00193E35" w:rsidP="00193E35">
      <w:pPr>
        <w:ind w:left="720" w:right="306" w:firstLine="480"/>
        <w:jc w:val="both"/>
      </w:pPr>
      <w:r>
        <w:t xml:space="preserve">Для специалистов службы занятости достаточно распространенным и привычным стало использование методических материалов, психодиагностических методов и мультимедийных средств по сопровождению работы по профессиональной ориентации. </w:t>
      </w:r>
    </w:p>
    <w:p w:rsidR="00193E35" w:rsidRDefault="00193E35" w:rsidP="00193E35">
      <w:pPr>
        <w:ind w:left="709" w:right="306" w:firstLine="491"/>
        <w:jc w:val="both"/>
        <w:rPr>
          <w:color w:val="000000"/>
        </w:rPr>
      </w:pPr>
      <w:r>
        <w:rPr>
          <w:color w:val="000000"/>
        </w:rPr>
        <w:t>Психологи – профконсультанты оказывают услуги по профессиональной ориентации гражданам различных возрастов и</w:t>
      </w:r>
      <w:r w:rsidRPr="007B0FAD">
        <w:rPr>
          <w:color w:val="000000"/>
        </w:rPr>
        <w:t xml:space="preserve"> </w:t>
      </w:r>
      <w:r>
        <w:rPr>
          <w:color w:val="000000"/>
        </w:rPr>
        <w:t>социальных категорий: молодежи, в том числе несове</w:t>
      </w:r>
      <w:r>
        <w:rPr>
          <w:color w:val="000000"/>
        </w:rPr>
        <w:t>р</w:t>
      </w:r>
      <w:r>
        <w:rPr>
          <w:color w:val="000000"/>
        </w:rPr>
        <w:t>шеннолетним гражданам, взрослому населению, включая граждан предпенсионного и пенс</w:t>
      </w:r>
      <w:r>
        <w:rPr>
          <w:color w:val="000000"/>
        </w:rPr>
        <w:t>и</w:t>
      </w:r>
      <w:r>
        <w:rPr>
          <w:color w:val="000000"/>
        </w:rPr>
        <w:t>онного возраста</w:t>
      </w:r>
      <w:r w:rsidRPr="007B0FAD">
        <w:rPr>
          <w:color w:val="000000"/>
        </w:rPr>
        <w:t xml:space="preserve">, </w:t>
      </w:r>
      <w:r>
        <w:rPr>
          <w:color w:val="000000"/>
        </w:rPr>
        <w:t>гражданам с ограниченными возможностями здоровья; женщинам, воспит</w:t>
      </w:r>
      <w:r>
        <w:rPr>
          <w:color w:val="000000"/>
        </w:rPr>
        <w:t>ы</w:t>
      </w:r>
      <w:r>
        <w:rPr>
          <w:color w:val="000000"/>
        </w:rPr>
        <w:t>вающим несовершеннолетних детей; освободившимся из мест лишения свободы; беженцам, переселенцам и т.д.</w:t>
      </w:r>
    </w:p>
    <w:p w:rsidR="00193E35" w:rsidRDefault="00193E35" w:rsidP="00193E35">
      <w:pPr>
        <w:ind w:left="709" w:right="306" w:firstLine="491"/>
        <w:jc w:val="both"/>
      </w:pPr>
      <w:r>
        <w:t>Психодиагностические методы применяются в профессиональной консультации, про</w:t>
      </w:r>
      <w:r>
        <w:t>ф</w:t>
      </w:r>
      <w:r w:rsidR="00BC1D58">
        <w:t>отборе</w:t>
      </w:r>
      <w:r>
        <w:t xml:space="preserve"> для выявления </w:t>
      </w:r>
      <w:r w:rsidRPr="00BC1D58">
        <w:t>психологических особенностей</w:t>
      </w:r>
      <w:r>
        <w:t xml:space="preserve"> клиентов с целью определения наиб</w:t>
      </w:r>
      <w:r>
        <w:t>о</w:t>
      </w:r>
      <w:r>
        <w:t>лее подходящих для них видов профессиональной деятельности, профилей обучения или п</w:t>
      </w:r>
      <w:r>
        <w:t>е</w:t>
      </w:r>
      <w:r>
        <w:t>реобучения, а также оценки пригодности к конкретным специальностям.</w:t>
      </w:r>
    </w:p>
    <w:p w:rsidR="00193E35" w:rsidRDefault="00193E35" w:rsidP="00193E35">
      <w:pPr>
        <w:ind w:left="709" w:right="306" w:firstLine="357"/>
        <w:jc w:val="both"/>
      </w:pPr>
      <w:r>
        <w:t>Широкое распространение психодиагностических методов в практической деятельности связано с тем, что они:</w:t>
      </w:r>
    </w:p>
    <w:p w:rsidR="00193E35" w:rsidRDefault="00193E35" w:rsidP="00193E35">
      <w:pPr>
        <w:numPr>
          <w:ilvl w:val="0"/>
          <w:numId w:val="29"/>
        </w:numPr>
        <w:tabs>
          <w:tab w:val="left" w:pos="376"/>
        </w:tabs>
        <w:ind w:left="709" w:right="306" w:firstLine="357"/>
        <w:jc w:val="both"/>
      </w:pPr>
      <w:r>
        <w:t>способствуют сбору достаточно полной информации о человеке в относительно коро</w:t>
      </w:r>
      <w:r>
        <w:t>т</w:t>
      </w:r>
      <w:r>
        <w:t>кие сроки;</w:t>
      </w:r>
    </w:p>
    <w:p w:rsidR="00193E35" w:rsidRDefault="00193E35" w:rsidP="00193E35">
      <w:pPr>
        <w:numPr>
          <w:ilvl w:val="0"/>
          <w:numId w:val="29"/>
        </w:numPr>
        <w:tabs>
          <w:tab w:val="left" w:pos="376"/>
        </w:tabs>
        <w:ind w:left="709" w:right="306" w:firstLine="357"/>
        <w:jc w:val="both"/>
      </w:pPr>
      <w:r>
        <w:t>представляют информацию о конкретных особенностях человека;</w:t>
      </w:r>
    </w:p>
    <w:p w:rsidR="00193E35" w:rsidRDefault="00193E35" w:rsidP="00193E35">
      <w:pPr>
        <w:numPr>
          <w:ilvl w:val="0"/>
          <w:numId w:val="29"/>
        </w:numPr>
        <w:tabs>
          <w:tab w:val="left" w:pos="376"/>
        </w:tabs>
        <w:ind w:left="709" w:right="306" w:firstLine="357"/>
        <w:jc w:val="both"/>
      </w:pPr>
      <w:r>
        <w:t>позволяют производить сравнительный анализ результатов с целью оценки данных кандидатов на те или иные вакантные рабочие места;</w:t>
      </w:r>
    </w:p>
    <w:p w:rsidR="00193E35" w:rsidRDefault="00193E35" w:rsidP="00193E35">
      <w:pPr>
        <w:numPr>
          <w:ilvl w:val="0"/>
          <w:numId w:val="29"/>
        </w:numPr>
        <w:tabs>
          <w:tab w:val="left" w:pos="376"/>
        </w:tabs>
        <w:ind w:left="709" w:right="306" w:firstLine="357"/>
        <w:jc w:val="both"/>
      </w:pPr>
      <w:r>
        <w:t>могут быть использованы для выбора наиболее эффективных методов повышения м</w:t>
      </w:r>
      <w:r>
        <w:t>о</w:t>
      </w:r>
      <w:r>
        <w:t>тивации к осознанному выбору профессии (специальности), обучения и переобучения, разв</w:t>
      </w:r>
      <w:r>
        <w:t>и</w:t>
      </w:r>
      <w:r>
        <w:t>тия профессиональной карьеры;</w:t>
      </w:r>
    </w:p>
    <w:p w:rsidR="00193E35" w:rsidRDefault="00193E35" w:rsidP="00193E35">
      <w:pPr>
        <w:ind w:left="709" w:right="306" w:firstLine="360"/>
        <w:jc w:val="both"/>
        <w:rPr>
          <w:color w:val="000000"/>
        </w:rPr>
      </w:pPr>
      <w:r>
        <w:rPr>
          <w:color w:val="000000"/>
        </w:rPr>
        <w:t>В практике работы службы занятости используются отдельные тесты и комплексы про</w:t>
      </w:r>
      <w:r>
        <w:rPr>
          <w:color w:val="000000"/>
        </w:rPr>
        <w:t>ф</w:t>
      </w:r>
      <w:r>
        <w:rPr>
          <w:color w:val="000000"/>
        </w:rPr>
        <w:t>диагностических и психодиагностических методик, которые позволяют проводить комплек</w:t>
      </w:r>
      <w:r>
        <w:rPr>
          <w:color w:val="000000"/>
        </w:rPr>
        <w:t>с</w:t>
      </w:r>
      <w:r>
        <w:rPr>
          <w:color w:val="000000"/>
        </w:rPr>
        <w:t>ную диагностику личности.</w:t>
      </w:r>
    </w:p>
    <w:p w:rsidR="00193E35" w:rsidRDefault="00193E35" w:rsidP="00193E35">
      <w:pPr>
        <w:ind w:left="709" w:right="306" w:firstLine="360"/>
        <w:jc w:val="both"/>
      </w:pPr>
      <w:r>
        <w:t>В процессе оказания государственных услуг по профессиональной ориентации специал</w:t>
      </w:r>
      <w:r>
        <w:t>и</w:t>
      </w:r>
      <w:r>
        <w:t>сту необходимо исходить из запросов клиентов. Подбор психодиагностических методик и комплексов для диагностики осуществлять с учетом образовательного уровня, возрастной к</w:t>
      </w:r>
      <w:r>
        <w:t>а</w:t>
      </w:r>
      <w:r>
        <w:t>тегории и состояния здоровья клиента.</w:t>
      </w:r>
    </w:p>
    <w:p w:rsidR="00193E35" w:rsidRDefault="00193E35" w:rsidP="00193E35">
      <w:pPr>
        <w:ind w:left="720" w:right="306" w:firstLine="360"/>
        <w:jc w:val="both"/>
        <w:rPr>
          <w:color w:val="000000"/>
        </w:rPr>
      </w:pPr>
      <w:r>
        <w:rPr>
          <w:color w:val="000000"/>
        </w:rPr>
        <w:t>Комплексное использование профдиагностических и психодиагностических комплексов, методических материалов (видеофильмов, видео профессиограмм и др.) при проведении и</w:t>
      </w:r>
      <w:r>
        <w:rPr>
          <w:color w:val="000000"/>
        </w:rPr>
        <w:t>н</w:t>
      </w:r>
      <w:r>
        <w:rPr>
          <w:color w:val="000000"/>
        </w:rPr>
        <w:t>дивидуальных консультаций, групповых и массовых профориентационных мероприятий сп</w:t>
      </w:r>
      <w:r>
        <w:rPr>
          <w:color w:val="000000"/>
        </w:rPr>
        <w:t>о</w:t>
      </w:r>
      <w:r>
        <w:rPr>
          <w:color w:val="000000"/>
        </w:rPr>
        <w:t xml:space="preserve">собствует </w:t>
      </w:r>
      <w:r w:rsidRPr="00D05FA7">
        <w:rPr>
          <w:color w:val="000000"/>
        </w:rPr>
        <w:t>процесс</w:t>
      </w:r>
      <w:r>
        <w:rPr>
          <w:color w:val="000000"/>
        </w:rPr>
        <w:t>у</w:t>
      </w:r>
      <w:r w:rsidRPr="00D05FA7">
        <w:rPr>
          <w:color w:val="000000"/>
        </w:rPr>
        <w:t xml:space="preserve"> профессионального самоопределения</w:t>
      </w:r>
      <w:r>
        <w:rPr>
          <w:color w:val="000000"/>
        </w:rPr>
        <w:t xml:space="preserve"> различных категорий граждан.</w:t>
      </w:r>
    </w:p>
    <w:p w:rsidR="00193E35" w:rsidRPr="00963CBE" w:rsidRDefault="00193E35" w:rsidP="00193E35">
      <w:pPr>
        <w:ind w:left="709" w:right="306" w:firstLine="360"/>
        <w:jc w:val="both"/>
      </w:pPr>
      <w:r w:rsidRPr="00243694">
        <w:t xml:space="preserve">В данном пособии </w:t>
      </w:r>
      <w:r w:rsidRPr="00963CBE">
        <w:rPr>
          <w:color w:val="000000"/>
        </w:rPr>
        <w:t xml:space="preserve">представлены </w:t>
      </w:r>
      <w:r>
        <w:t>методические материалы, активно используемые специ</w:t>
      </w:r>
      <w:r>
        <w:t>а</w:t>
      </w:r>
      <w:r>
        <w:t>листами службы занятости.</w:t>
      </w:r>
    </w:p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/>
    <w:p w:rsidR="00E35FAA" w:rsidRPr="00193E35" w:rsidRDefault="00E35FAA">
      <w:pPr>
        <w:sectPr w:rsidR="00E35FAA" w:rsidRPr="00193E35" w:rsidSect="006B1B43">
          <w:footerReference w:type="even" r:id="rId7"/>
          <w:footerReference w:type="default" r:id="rId8"/>
          <w:pgSz w:w="11906" w:h="16838"/>
          <w:pgMar w:top="851" w:right="567" w:bottom="567" w:left="567" w:header="708" w:footer="708" w:gutter="0"/>
          <w:cols w:space="708"/>
          <w:titlePg/>
          <w:docGrid w:linePitch="360"/>
        </w:sectPr>
      </w:pPr>
    </w:p>
    <w:p w:rsidR="00E35FAA" w:rsidRPr="00193E35" w:rsidRDefault="00E35FAA" w:rsidP="006B1B43">
      <w:pPr>
        <w:pStyle w:val="a3"/>
        <w:spacing w:before="0" w:beforeAutospacing="0" w:after="0" w:afterAutospacing="0"/>
        <w:jc w:val="center"/>
        <w:rPr>
          <w:b/>
          <w:sz w:val="32"/>
          <w:szCs w:val="36"/>
        </w:rPr>
      </w:pPr>
      <w:r w:rsidRPr="00193E35">
        <w:rPr>
          <w:b/>
          <w:sz w:val="32"/>
          <w:szCs w:val="36"/>
        </w:rPr>
        <w:lastRenderedPageBreak/>
        <w:t>ТИПЫ ДИАГНОСТИЧЕСКИХ МЕТОДОВ (МЕТ</w:t>
      </w:r>
      <w:r w:rsidRPr="00193E35">
        <w:rPr>
          <w:b/>
          <w:sz w:val="32"/>
          <w:szCs w:val="36"/>
        </w:rPr>
        <w:t>О</w:t>
      </w:r>
      <w:r w:rsidRPr="00193E35">
        <w:rPr>
          <w:b/>
          <w:sz w:val="32"/>
          <w:szCs w:val="36"/>
        </w:rPr>
        <w:t>ДИК)</w:t>
      </w:r>
    </w:p>
    <w:p w:rsidR="00E35FAA" w:rsidRPr="00193E35" w:rsidRDefault="00E153C0" w:rsidP="00E35FAA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0054590" cy="62865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35FAA" w:rsidRPr="00193E35" w:rsidRDefault="00E35FAA" w:rsidP="00A14C01">
      <w:pPr>
        <w:pStyle w:val="a3"/>
        <w:spacing w:before="0" w:beforeAutospacing="0" w:after="0" w:afterAutospacing="0"/>
        <w:jc w:val="center"/>
        <w:rPr>
          <w:b/>
          <w:sz w:val="32"/>
          <w:szCs w:val="36"/>
        </w:rPr>
      </w:pPr>
      <w:r w:rsidRPr="00193E35">
        <w:rPr>
          <w:b/>
          <w:sz w:val="32"/>
          <w:szCs w:val="36"/>
        </w:rPr>
        <w:lastRenderedPageBreak/>
        <w:t>ТИП</w:t>
      </w:r>
      <w:r w:rsidR="006B1B43" w:rsidRPr="00193E35">
        <w:rPr>
          <w:b/>
          <w:sz w:val="32"/>
          <w:szCs w:val="36"/>
        </w:rPr>
        <w:t>Ы</w:t>
      </w:r>
      <w:r w:rsidRPr="00193E35">
        <w:rPr>
          <w:b/>
          <w:sz w:val="32"/>
          <w:szCs w:val="36"/>
        </w:rPr>
        <w:t xml:space="preserve"> ДИАГНОСТИЧЕСКИХ МЕТОДОВ (МЕТОДИК)</w:t>
      </w: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9"/>
        <w:gridCol w:w="2296"/>
        <w:gridCol w:w="188"/>
        <w:gridCol w:w="3951"/>
        <w:gridCol w:w="5075"/>
        <w:gridCol w:w="3826"/>
      </w:tblGrid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№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п/п</w:t>
            </w:r>
          </w:p>
        </w:tc>
        <w:tc>
          <w:tcPr>
            <w:tcW w:w="2484" w:type="dxa"/>
            <w:gridSpan w:val="2"/>
          </w:tcPr>
          <w:p w:rsidR="00BC1D58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 xml:space="preserve">Наименование 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метода (метод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>ки)</w:t>
            </w:r>
          </w:p>
        </w:tc>
        <w:tc>
          <w:tcPr>
            <w:tcW w:w="3951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Описание метода (методики)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Классификация метода (методики)</w:t>
            </w:r>
          </w:p>
        </w:tc>
        <w:tc>
          <w:tcPr>
            <w:tcW w:w="382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193E35">
              <w:rPr>
                <w:b/>
              </w:rPr>
              <w:t>Результативность метода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(мет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>дики)</w:t>
            </w:r>
          </w:p>
        </w:tc>
      </w:tr>
      <w:tr w:rsidR="00E35FAA" w:rsidRPr="00193E35">
        <w:tc>
          <w:tcPr>
            <w:tcW w:w="16125" w:type="dxa"/>
            <w:gridSpan w:val="6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ind w:firstLine="480"/>
              <w:jc w:val="center"/>
              <w:rPr>
                <w:b/>
              </w:rPr>
            </w:pPr>
            <w:r w:rsidRPr="00193E35">
              <w:rPr>
                <w:b/>
              </w:rPr>
              <w:t>МАЛО – ФОРМАЛИЗОВАННЫЕ МЕТОДЫ (МЕТОДИКИ)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 xml:space="preserve">Мало-формализованные </w:t>
            </w:r>
            <w:r w:rsidRPr="00193E35">
              <w:t>методы (методики) дают сведения о психических процессах и явлениях, мало поддающихся объективизации (например, плохо осознаваемые субъективные переживания, субъективно воспринимаемые значимые для индивида те или иные предметы) или являются чрезвычайно и</w:t>
            </w:r>
            <w:r w:rsidRPr="00193E35">
              <w:t>з</w:t>
            </w:r>
            <w:r w:rsidRPr="00193E35">
              <w:t>менчивыми по содержанию (динамика целей, состояний, настроений и т. д.). Данные</w:t>
            </w:r>
            <w:r w:rsidRPr="00193E35">
              <w:rPr>
                <w:b/>
              </w:rPr>
              <w:t xml:space="preserve"> </w:t>
            </w:r>
            <w:r w:rsidRPr="00193E35">
              <w:t>методы (методики) очень трудоемки: длительны по времени и тр</w:t>
            </w:r>
            <w:r w:rsidRPr="00193E35">
              <w:t>е</w:t>
            </w:r>
            <w:r w:rsidRPr="00193E35">
              <w:t>буют от специалиста по психодиагностике высокого уровня подготовки и опыта. Наличие высокого уровня культуры проведения психологических н</w:t>
            </w:r>
            <w:r w:rsidRPr="00193E35">
              <w:t>а</w:t>
            </w:r>
            <w:r w:rsidRPr="00193E35">
              <w:t>блюдений, бесед позволяет избежать влияния случайных и побочных факторов на результаты обследования или исп</w:t>
            </w:r>
            <w:r w:rsidRPr="00193E35">
              <w:t>ы</w:t>
            </w:r>
            <w:r w:rsidRPr="00193E35">
              <w:t>тания.</w:t>
            </w: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1.</w:t>
            </w:r>
          </w:p>
        </w:tc>
        <w:tc>
          <w:tcPr>
            <w:tcW w:w="2484" w:type="dxa"/>
            <w:gridSpan w:val="2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rPr>
                <w:b/>
                <w:bCs/>
              </w:rPr>
              <w:t>Метод наблюд</w:t>
            </w:r>
            <w:r w:rsidRPr="00193E35">
              <w:rPr>
                <w:b/>
                <w:bCs/>
              </w:rPr>
              <w:t>е</w:t>
            </w:r>
            <w:r w:rsidRPr="00193E35">
              <w:rPr>
                <w:b/>
                <w:bCs/>
              </w:rPr>
              <w:t>ния</w:t>
            </w:r>
          </w:p>
        </w:tc>
        <w:tc>
          <w:tcPr>
            <w:tcW w:w="3951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t>Широко используемый общенау</w:t>
            </w:r>
            <w:r w:rsidRPr="00193E35">
              <w:t>ч</w:t>
            </w:r>
            <w:r w:rsidRPr="00193E35">
              <w:t>ный метод, применяемый в ко</w:t>
            </w:r>
            <w:r w:rsidRPr="00193E35">
              <w:t>м</w:t>
            </w:r>
            <w:r w:rsidRPr="00193E35">
              <w:t>плексе с другими м</w:t>
            </w:r>
            <w:r w:rsidRPr="00193E35">
              <w:t>е</w:t>
            </w:r>
            <w:r w:rsidRPr="00193E35">
              <w:t>тодами сбора информации.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rPr>
                <w:b/>
              </w:rPr>
              <w:t>«Внешнее»</w:t>
            </w:r>
            <w:r w:rsidRPr="00193E35">
              <w:t xml:space="preserve"> наблюдение (объективное – неп</w:t>
            </w:r>
            <w:r w:rsidRPr="00193E35">
              <w:t>о</w:t>
            </w:r>
            <w:r w:rsidRPr="00193E35">
              <w:t>средственное и опосредованное)</w:t>
            </w:r>
            <w:r w:rsidRPr="00193E35">
              <w:rPr>
                <w:iCs/>
              </w:rPr>
              <w:t xml:space="preserve"> дает возмо</w:t>
            </w:r>
            <w:r w:rsidRPr="00193E35">
              <w:rPr>
                <w:iCs/>
              </w:rPr>
              <w:t>ж</w:t>
            </w:r>
            <w:r w:rsidRPr="00193E35">
              <w:rPr>
                <w:iCs/>
              </w:rPr>
              <w:t>ность специалисту получить обширную и</w:t>
            </w:r>
            <w:r w:rsidRPr="00193E35">
              <w:rPr>
                <w:iCs/>
              </w:rPr>
              <w:t>н</w:t>
            </w:r>
            <w:r w:rsidRPr="00193E35">
              <w:rPr>
                <w:iCs/>
              </w:rPr>
              <w:t>формацию о личности или группе, не требуе</w:t>
            </w:r>
            <w:r w:rsidRPr="00193E35">
              <w:rPr>
                <w:iCs/>
              </w:rPr>
              <w:t>т</w:t>
            </w:r>
            <w:r w:rsidRPr="00193E35">
              <w:rPr>
                <w:iCs/>
              </w:rPr>
              <w:t>ся согласия со стороны объектов н</w:t>
            </w:r>
            <w:r w:rsidRPr="00193E35">
              <w:rPr>
                <w:iCs/>
              </w:rPr>
              <w:t>а</w:t>
            </w:r>
            <w:r w:rsidRPr="00193E35">
              <w:rPr>
                <w:iCs/>
              </w:rPr>
              <w:t>блюдения и кооперирования с н</w:t>
            </w:r>
            <w:r w:rsidRPr="00193E35">
              <w:rPr>
                <w:iCs/>
              </w:rPr>
              <w:t>и</w:t>
            </w:r>
            <w:r w:rsidRPr="00193E35">
              <w:rPr>
                <w:iCs/>
              </w:rPr>
              <w:t xml:space="preserve">ми. 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rPr>
                <w:b/>
                <w:iCs/>
              </w:rPr>
              <w:t>«Внутреннее»</w:t>
            </w:r>
            <w:r w:rsidRPr="00193E35">
              <w:rPr>
                <w:iCs/>
              </w:rPr>
              <w:t xml:space="preserve"> наблюдение - самонаблюд</w:t>
            </w:r>
            <w:r w:rsidRPr="00193E35">
              <w:rPr>
                <w:iCs/>
              </w:rPr>
              <w:t>е</w:t>
            </w:r>
            <w:r w:rsidRPr="00193E35">
              <w:rPr>
                <w:iCs/>
              </w:rPr>
              <w:t xml:space="preserve">ние </w:t>
            </w:r>
            <w:r w:rsidRPr="00193E35">
              <w:t>(объективное – непосредственное и опосред</w:t>
            </w:r>
            <w:r w:rsidRPr="00193E35">
              <w:t>о</w:t>
            </w:r>
            <w:r w:rsidRPr="00193E35">
              <w:t>ва</w:t>
            </w:r>
            <w:r w:rsidRPr="00193E35">
              <w:t>н</w:t>
            </w:r>
            <w:r w:rsidRPr="00193E35">
              <w:t>ное).</w:t>
            </w:r>
          </w:p>
        </w:tc>
        <w:tc>
          <w:tcPr>
            <w:tcW w:w="382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На основе наблюдения делаются выводы о психических особенн</w:t>
            </w:r>
            <w:r w:rsidRPr="00193E35">
              <w:t>о</w:t>
            </w:r>
            <w:r w:rsidRPr="00193E35">
              <w:t>стях, о с</w:t>
            </w:r>
            <w:r w:rsidRPr="00193E35">
              <w:t>о</w:t>
            </w:r>
            <w:r w:rsidRPr="00193E35">
              <w:t>стоянии эмоциональной сферы, поведении личности или группы л</w:t>
            </w:r>
            <w:r w:rsidRPr="00193E35">
              <w:t>ю</w:t>
            </w:r>
            <w:r w:rsidRPr="00193E35">
              <w:t>дей.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t>Дает возможность проанализир</w:t>
            </w:r>
            <w:r w:rsidRPr="00193E35">
              <w:t>о</w:t>
            </w:r>
            <w:r w:rsidRPr="00193E35">
              <w:t>вать и осознать собственное эм</w:t>
            </w:r>
            <w:r w:rsidRPr="00193E35">
              <w:t>о</w:t>
            </w:r>
            <w:r w:rsidRPr="00193E35">
              <w:t>ционал</w:t>
            </w:r>
            <w:r w:rsidRPr="00193E35">
              <w:t>ь</w:t>
            </w:r>
            <w:r w:rsidRPr="00193E35">
              <w:t>ное состояние, отношение, повед</w:t>
            </w:r>
            <w:r w:rsidRPr="00193E35">
              <w:t>е</w:t>
            </w:r>
            <w:r w:rsidRPr="00193E35">
              <w:t>ние.</w:t>
            </w: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2.</w:t>
            </w:r>
          </w:p>
        </w:tc>
        <w:tc>
          <w:tcPr>
            <w:tcW w:w="2484" w:type="dxa"/>
            <w:gridSpan w:val="2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rPr>
                <w:b/>
                <w:bCs/>
              </w:rPr>
              <w:t>Беседа</w:t>
            </w:r>
          </w:p>
        </w:tc>
        <w:tc>
          <w:tcPr>
            <w:tcW w:w="3951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Вербально-коммуникативный м</w:t>
            </w:r>
            <w:r w:rsidRPr="00193E35">
              <w:t>е</w:t>
            </w:r>
            <w:r w:rsidRPr="00193E35">
              <w:t>тод, заключающийся в ведении т</w:t>
            </w:r>
            <w:r w:rsidRPr="00193E35">
              <w:t>е</w:t>
            </w:r>
            <w:r w:rsidRPr="00193E35">
              <w:t>матически направленного ди</w:t>
            </w:r>
            <w:r w:rsidRPr="00193E35">
              <w:t>а</w:t>
            </w:r>
            <w:r w:rsidRPr="00193E35">
              <w:t>лога между специалистом (псих</w:t>
            </w:r>
            <w:r w:rsidRPr="00193E35">
              <w:t>о</w:t>
            </w:r>
            <w:r w:rsidRPr="00193E35">
              <w:t>логом) и респондентом, или группой л</w:t>
            </w:r>
            <w:r w:rsidRPr="00193E35">
              <w:t>ю</w:t>
            </w:r>
            <w:r w:rsidRPr="00193E35">
              <w:t>дей, с целью получения сведений.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jc w:val="both"/>
            </w:pPr>
            <w:r w:rsidRPr="00193E35">
              <w:rPr>
                <w:b/>
              </w:rPr>
              <w:t>Экспериментальная беседа</w:t>
            </w:r>
            <w:r w:rsidRPr="00193E35">
              <w:t xml:space="preserve"> (с целью прове</w:t>
            </w:r>
            <w:r w:rsidRPr="00193E35">
              <w:t>р</w:t>
            </w:r>
            <w:r w:rsidRPr="00193E35">
              <w:t>ки экспериментальных гип</w:t>
            </w:r>
            <w:r w:rsidRPr="00193E35">
              <w:t>о</w:t>
            </w:r>
            <w:r w:rsidRPr="00193E35">
              <w:t>тез).</w:t>
            </w:r>
          </w:p>
          <w:p w:rsidR="00E35FAA" w:rsidRPr="00193E35" w:rsidRDefault="00E35FAA" w:rsidP="009E6F63">
            <w:pPr>
              <w:jc w:val="both"/>
            </w:pPr>
            <w:r w:rsidRPr="00193E35">
              <w:rPr>
                <w:b/>
              </w:rPr>
              <w:t>Автобиографическая беседа</w:t>
            </w:r>
            <w:r w:rsidRPr="00193E35">
              <w:t xml:space="preserve"> – ра</w:t>
            </w:r>
            <w:r w:rsidRPr="00193E35">
              <w:t>с</w:t>
            </w:r>
            <w:r w:rsidRPr="00193E35">
              <w:t>сказ о себе.</w:t>
            </w:r>
          </w:p>
          <w:p w:rsidR="00E35FAA" w:rsidRPr="00193E35" w:rsidRDefault="00E35FAA" w:rsidP="009E6F63">
            <w:pPr>
              <w:jc w:val="both"/>
            </w:pPr>
            <w:r w:rsidRPr="00193E35">
              <w:rPr>
                <w:b/>
              </w:rPr>
              <w:t>Сбор информации</w:t>
            </w:r>
            <w:r w:rsidRPr="00193E35">
              <w:t xml:space="preserve"> о личности суб</w:t>
            </w:r>
            <w:r w:rsidRPr="00193E35">
              <w:t>ъ</w:t>
            </w:r>
            <w:r w:rsidRPr="00193E35">
              <w:t>екта или группы людей, профессиональных намерен</w:t>
            </w:r>
            <w:r w:rsidRPr="00193E35">
              <w:t>и</w:t>
            </w:r>
            <w:r w:rsidRPr="00193E35">
              <w:t>ях, интересах, профессионал</w:t>
            </w:r>
            <w:r w:rsidRPr="00193E35">
              <w:t>ь</w:t>
            </w:r>
            <w:r w:rsidRPr="00193E35">
              <w:t>ных планах.</w:t>
            </w:r>
          </w:p>
        </w:tc>
        <w:tc>
          <w:tcPr>
            <w:tcW w:w="382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При соблюдении определенных правил позволяет получить не м</w:t>
            </w:r>
            <w:r w:rsidRPr="00193E35">
              <w:t>е</w:t>
            </w:r>
            <w:r w:rsidRPr="00193E35">
              <w:t>нее н</w:t>
            </w:r>
            <w:r w:rsidRPr="00193E35">
              <w:t>а</w:t>
            </w:r>
            <w:r w:rsidRPr="00193E35">
              <w:t>дежную информацию, чем при наблюдениях, о событиях прошлого и настоящего, об усто</w:t>
            </w:r>
            <w:r w:rsidRPr="00193E35">
              <w:t>й</w:t>
            </w:r>
            <w:r w:rsidRPr="00193E35">
              <w:t>чивых склонн</w:t>
            </w:r>
            <w:r w:rsidRPr="00193E35">
              <w:t>о</w:t>
            </w:r>
            <w:r w:rsidRPr="00193E35">
              <w:t>стях, мотивах тех или иных поступков, о субъекти</w:t>
            </w:r>
            <w:r w:rsidRPr="00193E35">
              <w:t>в</w:t>
            </w:r>
            <w:r w:rsidRPr="00193E35">
              <w:t>ных состояниях, намерениях ли</w:t>
            </w:r>
            <w:r w:rsidRPr="00193E35">
              <w:t>ч</w:t>
            </w:r>
            <w:r w:rsidRPr="00193E35">
              <w:t>ности или группы л</w:t>
            </w:r>
            <w:r w:rsidRPr="00193E35">
              <w:t>ю</w:t>
            </w:r>
            <w:r w:rsidRPr="00193E35">
              <w:t>дей.</w:t>
            </w: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3.</w:t>
            </w:r>
          </w:p>
        </w:tc>
        <w:tc>
          <w:tcPr>
            <w:tcW w:w="2484" w:type="dxa"/>
            <w:gridSpan w:val="2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rPr>
                <w:b/>
                <w:iCs/>
              </w:rPr>
              <w:t>Интервью</w:t>
            </w:r>
          </w:p>
        </w:tc>
        <w:tc>
          <w:tcPr>
            <w:tcW w:w="3951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Вербально-коммуникативный м</w:t>
            </w:r>
            <w:r w:rsidRPr="00193E35">
              <w:t>е</w:t>
            </w:r>
            <w:r w:rsidRPr="00193E35">
              <w:t>тод, который заключается в пров</w:t>
            </w:r>
            <w:r w:rsidRPr="00193E35">
              <w:t>е</w:t>
            </w:r>
            <w:r w:rsidRPr="00193E35">
              <w:t>дении разговора между специал</w:t>
            </w:r>
            <w:r w:rsidRPr="00193E35">
              <w:t>и</w:t>
            </w:r>
            <w:r w:rsidRPr="00193E35">
              <w:t>стом и клиентом (кл</w:t>
            </w:r>
            <w:r w:rsidRPr="00193E35">
              <w:t>и</w:t>
            </w:r>
            <w:r w:rsidRPr="00193E35">
              <w:t>ентами) по заранее разработа</w:t>
            </w:r>
            <w:r w:rsidRPr="00193E35">
              <w:t>н</w:t>
            </w:r>
            <w:r w:rsidRPr="00193E35">
              <w:t>ному плану, где специалист не высказывает своего мнения и открыто не обнаружив</w:t>
            </w:r>
            <w:r w:rsidRPr="00193E35">
              <w:t>а</w:t>
            </w:r>
            <w:r w:rsidRPr="00193E35">
              <w:t>ет своей личной оценки ответов исп</w:t>
            </w:r>
            <w:r w:rsidRPr="00193E35">
              <w:t>ы</w:t>
            </w:r>
            <w:r w:rsidRPr="00193E35">
              <w:lastRenderedPageBreak/>
              <w:t>туемого или задаваемых в</w:t>
            </w:r>
            <w:r w:rsidRPr="00193E35">
              <w:t>о</w:t>
            </w:r>
            <w:r w:rsidRPr="00193E35">
              <w:t>просов.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ind w:firstLine="14"/>
              <w:jc w:val="both"/>
              <w:rPr>
                <w:b/>
              </w:rPr>
            </w:pPr>
            <w:r w:rsidRPr="00193E35">
              <w:rPr>
                <w:b/>
              </w:rPr>
              <w:lastRenderedPageBreak/>
              <w:t>По форме инте</w:t>
            </w:r>
            <w:r w:rsidRPr="00193E35">
              <w:rPr>
                <w:b/>
              </w:rPr>
              <w:t>р</w:t>
            </w:r>
            <w:r w:rsidRPr="00193E35">
              <w:rPr>
                <w:b/>
              </w:rPr>
              <w:t>вью различают: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11"/>
              </w:tabs>
              <w:spacing w:before="0" w:beforeAutospacing="0" w:after="0" w:afterAutospacing="0"/>
              <w:ind w:left="0" w:firstLine="0"/>
              <w:jc w:val="both"/>
            </w:pPr>
            <w:r w:rsidRPr="00193E35">
              <w:t>свободное интервью - беседа без строгой д</w:t>
            </w:r>
            <w:r w:rsidRPr="00193E35">
              <w:t>е</w:t>
            </w:r>
            <w:r w:rsidRPr="00193E35">
              <w:t>тализации вопросов, но по общей пр</w:t>
            </w:r>
            <w:r w:rsidRPr="00193E35">
              <w:t>о</w:t>
            </w:r>
            <w:r w:rsidRPr="00193E35">
              <w:t>грамме: стройная страт</w:t>
            </w:r>
            <w:r w:rsidRPr="00193E35">
              <w:t>е</w:t>
            </w:r>
            <w:r w:rsidRPr="00193E35">
              <w:t>гия в общих чертах, а тактика св</w:t>
            </w:r>
            <w:r w:rsidRPr="00193E35">
              <w:t>о</w:t>
            </w:r>
            <w:r w:rsidRPr="00193E35">
              <w:t>бодная;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11"/>
              </w:tabs>
              <w:spacing w:before="0" w:beforeAutospacing="0" w:after="0" w:afterAutospacing="0"/>
              <w:ind w:left="0" w:firstLine="0"/>
              <w:jc w:val="both"/>
            </w:pPr>
            <w:r w:rsidRPr="00193E35">
              <w:t>стандартизованное интервью - с детал</w:t>
            </w:r>
            <w:r w:rsidRPr="00193E35">
              <w:t>ь</w:t>
            </w:r>
            <w:r w:rsidRPr="00193E35">
              <w:t>ной разработкой всей процедуры, включая общий план беседы, последов</w:t>
            </w:r>
            <w:r w:rsidRPr="00193E35">
              <w:t>а</w:t>
            </w:r>
            <w:r w:rsidRPr="00193E35">
              <w:t xml:space="preserve">тельность вопросов, </w:t>
            </w:r>
            <w:r w:rsidRPr="00193E35">
              <w:lastRenderedPageBreak/>
              <w:t>варианты возможных ответов: стойкая страт</w:t>
            </w:r>
            <w:r w:rsidRPr="00193E35">
              <w:t>е</w:t>
            </w:r>
            <w:r w:rsidRPr="00193E35">
              <w:t>гия и такт</w:t>
            </w:r>
            <w:r w:rsidRPr="00193E35">
              <w:t>и</w:t>
            </w:r>
            <w:r w:rsidRPr="00193E35">
              <w:t>ка;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11"/>
              </w:tabs>
              <w:spacing w:before="0" w:beforeAutospacing="0" w:after="0" w:afterAutospacing="0"/>
              <w:ind w:left="0" w:firstLine="0"/>
              <w:jc w:val="both"/>
            </w:pPr>
            <w:r w:rsidRPr="00193E35">
              <w:t>частично стандартизованное интервью - стойкая стратегия, а тактика более свобо</w:t>
            </w:r>
            <w:r w:rsidRPr="00193E35">
              <w:t>д</w:t>
            </w:r>
            <w:r w:rsidRPr="00193E35">
              <w:t>ная.</w:t>
            </w:r>
          </w:p>
        </w:tc>
        <w:tc>
          <w:tcPr>
            <w:tcW w:w="382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lastRenderedPageBreak/>
              <w:t>Специалисту необходимо пол</w:t>
            </w:r>
            <w:r w:rsidRPr="00193E35">
              <w:t>у</w:t>
            </w:r>
            <w:r w:rsidRPr="00193E35">
              <w:t>чить от респондента ответы на в</w:t>
            </w:r>
            <w:r w:rsidRPr="00193E35">
              <w:t>о</w:t>
            </w:r>
            <w:r w:rsidRPr="00193E35">
              <w:t>просы, сформулированные в соо</w:t>
            </w:r>
            <w:r w:rsidRPr="00193E35">
              <w:t>т</w:t>
            </w:r>
            <w:r w:rsidRPr="00193E35">
              <w:t>ветствии с задачами всего иссл</w:t>
            </w:r>
            <w:r w:rsidRPr="00193E35">
              <w:t>е</w:t>
            </w:r>
            <w:r w:rsidRPr="00193E35">
              <w:t>дования.</w:t>
            </w: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lastRenderedPageBreak/>
              <w:t>4.</w:t>
            </w:r>
          </w:p>
        </w:tc>
        <w:tc>
          <w:tcPr>
            <w:tcW w:w="2484" w:type="dxa"/>
            <w:gridSpan w:val="2"/>
          </w:tcPr>
          <w:p w:rsidR="00E35FAA" w:rsidRPr="00193E35" w:rsidRDefault="00E35FAA" w:rsidP="009E6F63">
            <w:pPr>
              <w:jc w:val="both"/>
              <w:rPr>
                <w:b/>
                <w:iCs/>
              </w:rPr>
            </w:pPr>
            <w:r w:rsidRPr="00193E35">
              <w:rPr>
                <w:b/>
              </w:rPr>
              <w:t>Анализ продуктов деятельности</w:t>
            </w:r>
          </w:p>
        </w:tc>
        <w:tc>
          <w:tcPr>
            <w:tcW w:w="3951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Личность в деятельности обнар</w:t>
            </w:r>
            <w:r w:rsidRPr="00193E35">
              <w:t>у</w:t>
            </w:r>
            <w:r w:rsidRPr="00193E35">
              <w:t>живает свои знания, умения и н</w:t>
            </w:r>
            <w:r w:rsidRPr="00193E35">
              <w:t>а</w:t>
            </w:r>
            <w:r w:rsidRPr="00193E35">
              <w:t>выки, способности, особе</w:t>
            </w:r>
            <w:r w:rsidRPr="00193E35">
              <w:t>н</w:t>
            </w:r>
            <w:r w:rsidRPr="00193E35">
              <w:t>ности протекания психических проце</w:t>
            </w:r>
            <w:r w:rsidRPr="00193E35">
              <w:t>с</w:t>
            </w:r>
            <w:r w:rsidRPr="00193E35">
              <w:t>сов (воображение, внимание, мышл</w:t>
            </w:r>
            <w:r w:rsidRPr="00193E35">
              <w:t>е</w:t>
            </w:r>
            <w:r w:rsidRPr="00193E35">
              <w:t>ние и др.), черты х</w:t>
            </w:r>
            <w:r w:rsidRPr="00193E35">
              <w:t>а</w:t>
            </w:r>
            <w:r w:rsidRPr="00193E35">
              <w:t>рактера и т.п. На основании анализа пр</w:t>
            </w:r>
            <w:r w:rsidRPr="00193E35">
              <w:t>о</w:t>
            </w:r>
            <w:r w:rsidRPr="00193E35">
              <w:t>дуктов деятельности можно опр</w:t>
            </w:r>
            <w:r w:rsidRPr="00193E35">
              <w:t>е</w:t>
            </w:r>
            <w:r w:rsidRPr="00193E35">
              <w:t>делить разли</w:t>
            </w:r>
            <w:r w:rsidRPr="00193E35">
              <w:t>ч</w:t>
            </w:r>
            <w:r w:rsidRPr="00193E35">
              <w:t>ные психические качества и свойства личности, уровень их ра</w:t>
            </w:r>
            <w:r w:rsidRPr="00193E35">
              <w:t>з</w:t>
            </w:r>
            <w:r w:rsidRPr="00193E35">
              <w:t>вития.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t>Включает в себя анализ выполненных пис</w:t>
            </w:r>
            <w:r w:rsidRPr="00193E35">
              <w:t>ь</w:t>
            </w:r>
            <w:r w:rsidRPr="00193E35">
              <w:t>менных работ, поделок, рису</w:t>
            </w:r>
            <w:r w:rsidRPr="00193E35">
              <w:t>н</w:t>
            </w:r>
            <w:r w:rsidRPr="00193E35">
              <w:t>ков, моделей, фотографий и т.п.</w:t>
            </w:r>
          </w:p>
        </w:tc>
        <w:tc>
          <w:tcPr>
            <w:tcW w:w="382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Анализ работ позволяет получить представление о развитии умс</w:t>
            </w:r>
            <w:r w:rsidRPr="00193E35">
              <w:t>т</w:t>
            </w:r>
            <w:r w:rsidRPr="00193E35">
              <w:t>венных, эмоциональных, волевых и индивидуально-личностных к</w:t>
            </w:r>
            <w:r w:rsidRPr="00193E35">
              <w:t>а</w:t>
            </w:r>
            <w:r w:rsidRPr="00193E35">
              <w:t>честв и свойств личн</w:t>
            </w:r>
            <w:r w:rsidRPr="00193E35">
              <w:t>о</w:t>
            </w:r>
            <w:r w:rsidRPr="00193E35">
              <w:t>сти, оценить наличие навыков, склонностей, спосо</w:t>
            </w:r>
            <w:r w:rsidRPr="00193E35">
              <w:t>б</w:t>
            </w:r>
            <w:r w:rsidRPr="00193E35">
              <w:t>ностей к тому или иному виду практической деятельности, что может являться основой для выдачи р</w:t>
            </w:r>
            <w:r w:rsidRPr="00193E35">
              <w:t>е</w:t>
            </w:r>
            <w:r w:rsidRPr="00193E35">
              <w:t>комендаций по выбору профессии и направления профе</w:t>
            </w:r>
            <w:r w:rsidRPr="00193E35">
              <w:t>с</w:t>
            </w:r>
            <w:r w:rsidRPr="00193E35">
              <w:t>сионального обучения, переобуч</w:t>
            </w:r>
            <w:r w:rsidRPr="00193E35">
              <w:t>е</w:t>
            </w:r>
            <w:r w:rsidRPr="00193E35">
              <w:t>ния.</w:t>
            </w:r>
          </w:p>
        </w:tc>
      </w:tr>
      <w:tr w:rsidR="00E35FAA" w:rsidRPr="00193E35">
        <w:tc>
          <w:tcPr>
            <w:tcW w:w="16125" w:type="dxa"/>
            <w:gridSpan w:val="6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ind w:firstLine="306"/>
              <w:jc w:val="center"/>
              <w:rPr>
                <w:b/>
              </w:rPr>
            </w:pPr>
            <w:r w:rsidRPr="00193E35">
              <w:rPr>
                <w:b/>
              </w:rPr>
              <w:t>ФОРМАЛИЗОВАННЫЕ МЕТОДЫ (МЕТОДИКИ)</w:t>
            </w:r>
          </w:p>
          <w:p w:rsidR="00E35FAA" w:rsidRPr="00193E35" w:rsidRDefault="00E35FAA" w:rsidP="009E6F63">
            <w:pPr>
              <w:pStyle w:val="a3"/>
              <w:tabs>
                <w:tab w:val="left" w:pos="180"/>
                <w:tab w:val="left" w:pos="900"/>
              </w:tabs>
              <w:spacing w:before="0" w:beforeAutospacing="0" w:after="0" w:afterAutospacing="0"/>
              <w:jc w:val="both"/>
            </w:pPr>
            <w:r w:rsidRPr="00193E35">
              <w:t xml:space="preserve">При использовании </w:t>
            </w:r>
            <w:r w:rsidRPr="00193E35">
              <w:rPr>
                <w:b/>
              </w:rPr>
              <w:t xml:space="preserve">формализованных </w:t>
            </w:r>
            <w:r w:rsidRPr="00193E35">
              <w:t>методов (методик) соблюдается определенная регламентация: точное соблюдение инструкций, строго определе</w:t>
            </w:r>
            <w:r w:rsidRPr="00193E35">
              <w:t>н</w:t>
            </w:r>
            <w:r w:rsidRPr="00193E35">
              <w:t>ные способы предъявления материала, невмешательство специалиста в деятельность испытуемых; стандартизация, надежность и вали</w:t>
            </w:r>
            <w:r w:rsidRPr="00193E35">
              <w:t>д</w:t>
            </w:r>
            <w:r w:rsidRPr="00193E35">
              <w:t>ность. Эти методы (методики) позволяют собрать диагностическую информацию и провести анализ личности или группы людей в относительно короткие ср</w:t>
            </w:r>
            <w:r w:rsidRPr="00193E35">
              <w:t>о</w:t>
            </w:r>
            <w:r w:rsidRPr="00193E35">
              <w:t>ки.</w:t>
            </w:r>
          </w:p>
        </w:tc>
      </w:tr>
      <w:tr w:rsidR="00E35FAA" w:rsidRPr="00193E35">
        <w:tc>
          <w:tcPr>
            <w:tcW w:w="789" w:type="dxa"/>
            <w:tcBorders>
              <w:bottom w:val="single" w:sz="4" w:space="0" w:color="auto"/>
            </w:tcBorders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5.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93E35">
              <w:rPr>
                <w:b/>
                <w:bCs/>
              </w:rPr>
              <w:t>Тесты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iCs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rPr>
                <w:iCs/>
              </w:rPr>
              <w:t>Т</w:t>
            </w:r>
            <w:r w:rsidRPr="00193E35">
              <w:t>ест или группа тестов, компьютер</w:t>
            </w:r>
            <w:r w:rsidRPr="00193E35">
              <w:t>и</w:t>
            </w:r>
            <w:r w:rsidRPr="00193E35">
              <w:t>зированные психодиагностические ко</w:t>
            </w:r>
            <w:r w:rsidRPr="00193E35">
              <w:t>м</w:t>
            </w:r>
            <w:r w:rsidRPr="00193E35">
              <w:t xml:space="preserve">плексы 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текстовых методик - специфич</w:t>
            </w:r>
            <w:r w:rsidRPr="00193E35">
              <w:t>е</w:t>
            </w:r>
            <w:r w:rsidRPr="00193E35">
              <w:t>ский инструмент для оценивания психол</w:t>
            </w:r>
            <w:r w:rsidRPr="00193E35">
              <w:t>о</w:t>
            </w:r>
            <w:r w:rsidRPr="00193E35">
              <w:t>гических качеств личности или гру</w:t>
            </w:r>
            <w:r w:rsidRPr="00193E35">
              <w:t>п</w:t>
            </w:r>
            <w:r w:rsidRPr="00193E35">
              <w:t>пы л</w:t>
            </w:r>
            <w:r w:rsidRPr="00193E35">
              <w:t>ю</w:t>
            </w:r>
            <w:r w:rsidRPr="00193E35">
              <w:t>дей.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Он состоит из совокупности зад</w:t>
            </w:r>
            <w:r w:rsidRPr="00193E35">
              <w:t>а</w:t>
            </w:r>
            <w:r w:rsidRPr="00193E35">
              <w:t>ний или вопросов, предлагаемых в ста</w:t>
            </w:r>
            <w:r w:rsidRPr="00193E35">
              <w:t>н</w:t>
            </w:r>
            <w:r w:rsidRPr="00193E35">
              <w:t>дартных условиях и предназн</w:t>
            </w:r>
            <w:r w:rsidRPr="00193E35">
              <w:t>а</w:t>
            </w:r>
            <w:r w:rsidRPr="00193E35">
              <w:t>ченных для выявления типов поведения, пс</w:t>
            </w:r>
            <w:r w:rsidRPr="00193E35">
              <w:t>и</w:t>
            </w:r>
            <w:r w:rsidRPr="00193E35">
              <w:t>хических и эмоционал</w:t>
            </w:r>
            <w:r w:rsidRPr="00193E35">
              <w:t>ь</w:t>
            </w:r>
            <w:r w:rsidRPr="00193E35">
              <w:t>ных стояний, интеллектуальных возможностей, способностей, мотивации, склонн</w:t>
            </w:r>
            <w:r w:rsidRPr="00193E35">
              <w:t>о</w:t>
            </w:r>
            <w:r w:rsidRPr="00193E35">
              <w:t>стей и интересов, профессиональной направле</w:t>
            </w:r>
            <w:r w:rsidRPr="00193E35">
              <w:t>н</w:t>
            </w:r>
            <w:r w:rsidRPr="00193E35">
              <w:t>ности.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E35FAA" w:rsidRPr="00193E35" w:rsidRDefault="00E35FAA" w:rsidP="00E35FAA">
            <w:pPr>
              <w:pStyle w:val="a3"/>
              <w:tabs>
                <w:tab w:val="left" w:pos="246"/>
              </w:tabs>
              <w:spacing w:before="0" w:beforeAutospacing="0" w:after="0" w:afterAutospacing="0"/>
            </w:pPr>
            <w:r w:rsidRPr="00193E35">
              <w:rPr>
                <w:b/>
              </w:rPr>
              <w:t>Классификация тестов по форме: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194"/>
              </w:tabs>
              <w:spacing w:before="0" w:beforeAutospacing="0" w:after="0" w:afterAutospacing="0"/>
              <w:ind w:left="14" w:hanging="14"/>
              <w:jc w:val="both"/>
            </w:pPr>
            <w:r w:rsidRPr="00193E35">
              <w:t xml:space="preserve">индивидуальные </w:t>
            </w:r>
            <w:r w:rsidRPr="00193E35">
              <w:rPr>
                <w:bCs/>
              </w:rPr>
              <w:t>и</w:t>
            </w:r>
            <w:r w:rsidRPr="00193E35">
              <w:rPr>
                <w:b/>
                <w:bCs/>
              </w:rPr>
              <w:t xml:space="preserve"> </w:t>
            </w:r>
            <w:r w:rsidRPr="00193E35">
              <w:t>групповые;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194"/>
              </w:tabs>
              <w:spacing w:before="0" w:beforeAutospacing="0" w:after="0" w:afterAutospacing="0"/>
              <w:ind w:left="14" w:hanging="14"/>
              <w:jc w:val="both"/>
            </w:pPr>
            <w:r w:rsidRPr="00193E35">
              <w:t xml:space="preserve"> устные </w:t>
            </w:r>
            <w:r w:rsidRPr="00193E35">
              <w:rPr>
                <w:bCs/>
              </w:rPr>
              <w:t>и</w:t>
            </w:r>
            <w:r w:rsidRPr="00193E35">
              <w:rPr>
                <w:b/>
                <w:bCs/>
              </w:rPr>
              <w:t xml:space="preserve"> </w:t>
            </w:r>
            <w:r w:rsidRPr="00193E35">
              <w:t>письме</w:t>
            </w:r>
            <w:r w:rsidRPr="00193E35">
              <w:t>н</w:t>
            </w:r>
            <w:r w:rsidRPr="00193E35">
              <w:t>ные;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194"/>
                <w:tab w:val="left" w:pos="246"/>
              </w:tabs>
              <w:spacing w:before="0" w:beforeAutospacing="0" w:after="0" w:afterAutospacing="0"/>
              <w:ind w:left="14" w:hanging="14"/>
              <w:jc w:val="both"/>
            </w:pPr>
            <w:r w:rsidRPr="00193E35">
              <w:t>бланковые, предметные, аппаратурные и компьютерные;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194"/>
                <w:tab w:val="left" w:pos="246"/>
              </w:tabs>
              <w:spacing w:before="0" w:beforeAutospacing="0" w:after="0" w:afterAutospacing="0"/>
              <w:ind w:left="14" w:hanging="14"/>
              <w:jc w:val="both"/>
              <w:rPr>
                <w:b/>
              </w:rPr>
            </w:pPr>
            <w:r w:rsidRPr="00193E35">
              <w:t>вербальные и невербальные (практич</w:t>
            </w:r>
            <w:r w:rsidRPr="00193E35">
              <w:t>е</w:t>
            </w:r>
            <w:r w:rsidRPr="00193E35">
              <w:t>ские).</w:t>
            </w: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  <w:iCs/>
              </w:rPr>
              <w:t xml:space="preserve">Индивидуальные тесты. </w:t>
            </w:r>
            <w:r w:rsidRPr="00193E35">
              <w:t xml:space="preserve">Взаимодействие специалиста </w:t>
            </w:r>
            <w:r w:rsidRPr="00193E35">
              <w:rPr>
                <w:bCs/>
              </w:rPr>
              <w:t>и</w:t>
            </w:r>
            <w:r w:rsidRPr="00193E35">
              <w:rPr>
                <w:b/>
                <w:bCs/>
              </w:rPr>
              <w:t xml:space="preserve"> </w:t>
            </w:r>
            <w:r w:rsidRPr="00193E35">
              <w:t>клиента происх</w:t>
            </w:r>
            <w:r w:rsidRPr="00193E35">
              <w:t>о</w:t>
            </w:r>
            <w:r w:rsidRPr="00193E35">
              <w:t>дит один на один.</w:t>
            </w: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14"/>
              <w:jc w:val="both"/>
            </w:pPr>
            <w:r w:rsidRPr="00193E35">
              <w:t>Опираясь на уровень подготовленности кл</w:t>
            </w:r>
            <w:r w:rsidRPr="00193E35">
              <w:t>и</w:t>
            </w:r>
            <w:r w:rsidRPr="00193E35">
              <w:t>ента по ходу эксперимента можно зам</w:t>
            </w:r>
            <w:r w:rsidRPr="00193E35">
              <w:t>е</w:t>
            </w:r>
            <w:r w:rsidRPr="00193E35">
              <w:t>нить один тест др</w:t>
            </w:r>
            <w:r w:rsidRPr="00193E35">
              <w:t>у</w:t>
            </w:r>
            <w:r w:rsidRPr="00193E35">
              <w:t xml:space="preserve">гим. </w:t>
            </w: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Индивидуальные тесты</w:t>
            </w:r>
            <w:r w:rsidRPr="00193E35">
              <w:t xml:space="preserve"> </w:t>
            </w:r>
            <w:r w:rsidRPr="00193E35">
              <w:rPr>
                <w:b/>
              </w:rPr>
              <w:t>менее экономи</w:t>
            </w:r>
            <w:r w:rsidRPr="00193E35">
              <w:rPr>
                <w:b/>
              </w:rPr>
              <w:t>ч</w:t>
            </w:r>
            <w:r w:rsidRPr="00193E35">
              <w:rPr>
                <w:b/>
              </w:rPr>
              <w:t>ны</w:t>
            </w:r>
            <w:r w:rsidRPr="00193E35">
              <w:t xml:space="preserve"> во временных затратах по сравнению с гру</w:t>
            </w:r>
            <w:r w:rsidRPr="00193E35">
              <w:t>п</w:t>
            </w:r>
            <w:r w:rsidRPr="00193E35">
              <w:t>повыми тест</w:t>
            </w:r>
            <w:r w:rsidRPr="00193E35">
              <w:t>а</w:t>
            </w:r>
            <w:r w:rsidRPr="00193E35">
              <w:t>ми.</w:t>
            </w: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14"/>
              <w:jc w:val="both"/>
            </w:pPr>
            <w:r w:rsidRPr="00193E35">
              <w:rPr>
                <w:b/>
                <w:iCs/>
              </w:rPr>
              <w:t xml:space="preserve">Групповые тесты </w:t>
            </w:r>
            <w:r w:rsidRPr="00193E35">
              <w:t>позволяют одновреме</w:t>
            </w:r>
            <w:r w:rsidRPr="00193E35">
              <w:t>н</w:t>
            </w:r>
            <w:r w:rsidRPr="00193E35">
              <w:t xml:space="preserve">но </w:t>
            </w:r>
            <w:r w:rsidRPr="00193E35">
              <w:lastRenderedPageBreak/>
              <w:t>проводить испытания с большой группой л</w:t>
            </w:r>
            <w:r w:rsidRPr="00193E35">
              <w:t>ю</w:t>
            </w:r>
            <w:r w:rsidRPr="00193E35">
              <w:t>дей, т.к. процедура проведения детально ра</w:t>
            </w:r>
            <w:r w:rsidRPr="00193E35">
              <w:t>з</w:t>
            </w:r>
            <w:r w:rsidRPr="00193E35">
              <w:t>работана. Обработка результаты бол</w:t>
            </w:r>
            <w:r w:rsidRPr="00193E35">
              <w:t>ь</w:t>
            </w:r>
            <w:r w:rsidRPr="00193E35">
              <w:t>шинства групповых тестов обрабатывается на компь</w:t>
            </w:r>
            <w:r w:rsidRPr="00193E35">
              <w:t>ю</w:t>
            </w:r>
            <w:r w:rsidRPr="00193E35">
              <w:t>терах.</w:t>
            </w:r>
          </w:p>
        </w:tc>
        <w:tc>
          <w:tcPr>
            <w:tcW w:w="3826" w:type="dxa"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306"/>
              <w:jc w:val="both"/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306"/>
              <w:jc w:val="both"/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306"/>
              <w:jc w:val="both"/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306"/>
              <w:jc w:val="both"/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306"/>
              <w:jc w:val="both"/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306"/>
              <w:jc w:val="both"/>
            </w:pPr>
          </w:p>
          <w:p w:rsidR="00E35FAA" w:rsidRPr="00193E35" w:rsidRDefault="00E35FAA" w:rsidP="005062CF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Преимущества</w:t>
            </w:r>
            <w:r w:rsidRPr="00193E35">
              <w:t>: возможность н</w:t>
            </w:r>
            <w:r w:rsidRPr="00193E35">
              <w:t>а</w:t>
            </w:r>
            <w:r w:rsidRPr="00193E35">
              <w:t>блюдать за испытуемым, слышать и фиксировать непредусмотре</w:t>
            </w:r>
            <w:r w:rsidRPr="00193E35">
              <w:t>н</w:t>
            </w:r>
            <w:r w:rsidRPr="00193E35">
              <w:t>ные и</w:t>
            </w:r>
            <w:r w:rsidRPr="00193E35">
              <w:t>н</w:t>
            </w:r>
            <w:r w:rsidRPr="00193E35">
              <w:t>струкцией высказывания, что позв</w:t>
            </w:r>
            <w:r w:rsidRPr="00193E35">
              <w:t>о</w:t>
            </w:r>
            <w:r w:rsidRPr="00193E35">
              <w:t>ляет оценить отношение к обследованию, отмечать фун</w:t>
            </w:r>
            <w:r w:rsidRPr="00193E35">
              <w:t>к</w:t>
            </w:r>
            <w:r w:rsidRPr="00193E35">
              <w:t>циональное состояние испытуем</w:t>
            </w:r>
            <w:r w:rsidRPr="00193E35">
              <w:t>о</w:t>
            </w:r>
            <w:r w:rsidRPr="00193E35">
              <w:t xml:space="preserve">го и др. </w:t>
            </w:r>
          </w:p>
          <w:p w:rsidR="00E35FAA" w:rsidRPr="00193E35" w:rsidRDefault="00E35FAA" w:rsidP="00E35FAA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Недостатки группового тестир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 xml:space="preserve">вания </w:t>
            </w:r>
            <w:r w:rsidRPr="00193E35">
              <w:t xml:space="preserve">- у специалиста меньше </w:t>
            </w:r>
            <w:r w:rsidRPr="00193E35">
              <w:lastRenderedPageBreak/>
              <w:t>возможностей установить взаи</w:t>
            </w:r>
            <w:r w:rsidRPr="00193E35">
              <w:t>м</w:t>
            </w:r>
            <w:r w:rsidRPr="00193E35">
              <w:t>ное понимание с испытуемым, пробудить его интерес и заручит</w:t>
            </w:r>
            <w:r w:rsidRPr="00193E35">
              <w:t>ь</w:t>
            </w:r>
            <w:r w:rsidRPr="00193E35">
              <w:t>ся его сотрудничеством. Случа</w:t>
            </w:r>
            <w:r w:rsidRPr="00193E35">
              <w:t>й</w:t>
            </w:r>
            <w:r w:rsidRPr="00193E35">
              <w:t>ные состояния кл</w:t>
            </w:r>
            <w:r w:rsidRPr="00193E35">
              <w:t>и</w:t>
            </w:r>
            <w:r w:rsidRPr="00193E35">
              <w:t>ента (болезнь, утомление, беспокойство и тр</w:t>
            </w:r>
            <w:r w:rsidRPr="00193E35">
              <w:t>е</w:t>
            </w:r>
            <w:r w:rsidRPr="00193E35">
              <w:t>вожность) могут влиять на выпо</w:t>
            </w:r>
            <w:r w:rsidRPr="00193E35">
              <w:t>л</w:t>
            </w:r>
            <w:r w:rsidRPr="00193E35">
              <w:t>нение заданий и их трудно в</w:t>
            </w:r>
            <w:r w:rsidRPr="00193E35">
              <w:t>ы</w:t>
            </w:r>
            <w:r w:rsidRPr="00193E35">
              <w:t>явить в групповом тестиров</w:t>
            </w:r>
            <w:r w:rsidRPr="00193E35">
              <w:t>а</w:t>
            </w:r>
            <w:r w:rsidRPr="00193E35">
              <w:t>нии.</w:t>
            </w:r>
          </w:p>
        </w:tc>
      </w:tr>
      <w:tr w:rsidR="00E35FAA" w:rsidRPr="00193E35">
        <w:tc>
          <w:tcPr>
            <w:tcW w:w="789" w:type="dxa"/>
            <w:tcBorders>
              <w:top w:val="single" w:sz="4" w:space="0" w:color="auto"/>
            </w:tcBorders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lastRenderedPageBreak/>
              <w:t>5.1.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93E35">
              <w:rPr>
                <w:b/>
                <w:bCs/>
              </w:rPr>
              <w:t xml:space="preserve">Устные и </w:t>
            </w:r>
          </w:p>
          <w:p w:rsidR="00E35FAA" w:rsidRPr="00193E35" w:rsidRDefault="00E35FAA" w:rsidP="00E35FA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93E35">
              <w:rPr>
                <w:b/>
                <w:bCs/>
              </w:rPr>
              <w:t>письме</w:t>
            </w:r>
            <w:r w:rsidRPr="00193E35">
              <w:rPr>
                <w:b/>
                <w:bCs/>
              </w:rPr>
              <w:t>н</w:t>
            </w:r>
            <w:r w:rsidRPr="00193E35">
              <w:rPr>
                <w:b/>
                <w:bCs/>
              </w:rPr>
              <w:t xml:space="preserve">ные тесты </w:t>
            </w:r>
            <w:r w:rsidRPr="00193E35">
              <w:t>различаются по форме отв</w:t>
            </w:r>
            <w:r w:rsidRPr="00193E35">
              <w:t>е</w:t>
            </w:r>
            <w:r w:rsidRPr="00193E35">
              <w:t>та.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rPr>
                <w:rStyle w:val="a5"/>
                <w:b/>
                <w:i w:val="0"/>
              </w:rPr>
              <w:t>Устными</w:t>
            </w:r>
            <w:r w:rsidRPr="00193E35">
              <w:t xml:space="preserve"> чаще всего бывают инд</w:t>
            </w:r>
            <w:r w:rsidRPr="00193E35">
              <w:t>и</w:t>
            </w:r>
            <w:r w:rsidRPr="00193E35">
              <w:t>видуальные тесты, когда пр</w:t>
            </w:r>
            <w:r w:rsidRPr="00193E35">
              <w:t>о</w:t>
            </w:r>
            <w:r w:rsidRPr="00193E35">
              <w:t>цедура тестирования предполагает индив</w:t>
            </w:r>
            <w:r w:rsidRPr="00193E35">
              <w:t>и</w:t>
            </w:r>
            <w:r w:rsidRPr="00193E35">
              <w:t>дуальное взаимодействие специал</w:t>
            </w:r>
            <w:r w:rsidRPr="00193E35">
              <w:t>и</w:t>
            </w:r>
            <w:r w:rsidRPr="00193E35">
              <w:t>ста (психолога) и респондента. Ус</w:t>
            </w:r>
            <w:r w:rsidRPr="00193E35">
              <w:t>т</w:t>
            </w:r>
            <w:r w:rsidRPr="00193E35">
              <w:t>ные ответы в одних случаях могут формулироваться испытуемым сам</w:t>
            </w:r>
            <w:r w:rsidRPr="00193E35">
              <w:t>о</w:t>
            </w:r>
            <w:r w:rsidRPr="00193E35">
              <w:t>стоятельно (открытые ответы), в др</w:t>
            </w:r>
            <w:r w:rsidRPr="00193E35">
              <w:t>у</w:t>
            </w:r>
            <w:r w:rsidRPr="00193E35">
              <w:t>гих он должен из нескольких пре</w:t>
            </w:r>
            <w:r w:rsidRPr="00193E35">
              <w:t>д</w:t>
            </w:r>
            <w:r w:rsidRPr="00193E35">
              <w:t>ложенных о</w:t>
            </w:r>
            <w:r w:rsidRPr="00193E35">
              <w:t>т</w:t>
            </w:r>
            <w:r w:rsidRPr="00193E35">
              <w:t>ветов выбрать и назвать тот, который считает правильным (закрытые ответы). В протоколе о</w:t>
            </w:r>
            <w:r w:rsidRPr="00193E35">
              <w:t>б</w:t>
            </w:r>
            <w:r w:rsidRPr="00193E35">
              <w:t>следования фи</w:t>
            </w:r>
            <w:r w:rsidRPr="00193E35">
              <w:t>к</w:t>
            </w:r>
            <w:r w:rsidRPr="00193E35">
              <w:t>сируется содержание устного ответа респондента, колич</w:t>
            </w:r>
            <w:r w:rsidRPr="00193E35">
              <w:t>е</w:t>
            </w:r>
            <w:r w:rsidRPr="00193E35">
              <w:t>ство времени, потраченное на обд</w:t>
            </w:r>
            <w:r w:rsidRPr="00193E35">
              <w:t>у</w:t>
            </w:r>
            <w:r w:rsidRPr="00193E35">
              <w:t>мывание, эмоциональные реа</w:t>
            </w:r>
            <w:r w:rsidRPr="00193E35">
              <w:t>к</w:t>
            </w:r>
            <w:r w:rsidRPr="00193E35">
              <w:t>ции.</w:t>
            </w:r>
          </w:p>
          <w:p w:rsidR="00D151AC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rPr>
                <w:b/>
              </w:rPr>
              <w:t>П</w:t>
            </w:r>
            <w:r w:rsidRPr="00193E35">
              <w:rPr>
                <w:rStyle w:val="a5"/>
                <w:b/>
                <w:i w:val="0"/>
              </w:rPr>
              <w:t xml:space="preserve">исьменные </w:t>
            </w:r>
            <w:r w:rsidRPr="00193E35">
              <w:rPr>
                <w:rStyle w:val="a5"/>
                <w:i w:val="0"/>
              </w:rPr>
              <w:t>тесты могут пров</w:t>
            </w:r>
            <w:r w:rsidRPr="00193E35">
              <w:rPr>
                <w:rStyle w:val="a5"/>
                <w:i w:val="0"/>
              </w:rPr>
              <w:t>о</w:t>
            </w:r>
            <w:r w:rsidRPr="00193E35">
              <w:rPr>
                <w:rStyle w:val="a5"/>
                <w:i w:val="0"/>
              </w:rPr>
              <w:t>диться как в индивидуальной, так и групповой форме.</w:t>
            </w:r>
            <w:r w:rsidRPr="00193E35">
              <w:rPr>
                <w:i/>
              </w:rPr>
              <w:t xml:space="preserve"> 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t>В письменных тестах ответы д</w:t>
            </w:r>
            <w:r w:rsidRPr="00193E35">
              <w:t>а</w:t>
            </w:r>
            <w:r w:rsidRPr="00193E35">
              <w:t>ются испытуемым или в тестовой тетр</w:t>
            </w:r>
            <w:r w:rsidRPr="00193E35">
              <w:t>а</w:t>
            </w:r>
            <w:r w:rsidRPr="00193E35">
              <w:t>ди, или на специально разработанном бланке ответов. Пис</w:t>
            </w:r>
            <w:r w:rsidRPr="00193E35">
              <w:t>ь</w:t>
            </w:r>
            <w:r w:rsidRPr="00193E35">
              <w:t>менные ответы также могут носить открытый или закрытый х</w:t>
            </w:r>
            <w:r w:rsidRPr="00193E35">
              <w:t>а</w:t>
            </w:r>
            <w:r w:rsidRPr="00193E35">
              <w:t>рактер.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193E35">
              <w:rPr>
                <w:b/>
                <w:iCs/>
              </w:rPr>
              <w:t xml:space="preserve">Индивидуальные устные тесты </w:t>
            </w:r>
            <w:r w:rsidRPr="00193E35">
              <w:t>широко до</w:t>
            </w:r>
            <w:r w:rsidRPr="00193E35">
              <w:t>с</w:t>
            </w:r>
            <w:r w:rsidRPr="00193E35">
              <w:t>тупны и часто применяются: WAIS Д.Векслера (детский и взрослый варианты) – при исслед</w:t>
            </w:r>
            <w:r w:rsidRPr="00193E35">
              <w:t>о</w:t>
            </w:r>
            <w:r w:rsidRPr="00193E35">
              <w:t>вании вербального интеллекта, Методика «З</w:t>
            </w:r>
            <w:r w:rsidRPr="00193E35">
              <w:t>а</w:t>
            </w:r>
            <w:r w:rsidRPr="00193E35">
              <w:t>поминание 10 слов» и др.</w:t>
            </w:r>
            <w:hyperlink r:id="rId14" w:history="1"/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193E35">
              <w:rPr>
                <w:b/>
                <w:iCs/>
              </w:rPr>
              <w:t xml:space="preserve">Письменные тестами </w:t>
            </w:r>
            <w:r w:rsidRPr="00193E35">
              <w:t>можно польз</w:t>
            </w:r>
            <w:r w:rsidRPr="00193E35">
              <w:t>о</w:t>
            </w:r>
            <w:r w:rsidRPr="00193E35">
              <w:t>ваться при проведении группового тест</w:t>
            </w:r>
            <w:r w:rsidRPr="00193E35">
              <w:t>и</w:t>
            </w:r>
            <w:r w:rsidRPr="00193E35">
              <w:t>рования или экспресс оценки респондента. К подо</w:t>
            </w:r>
            <w:r w:rsidRPr="00193E35">
              <w:t>б</w:t>
            </w:r>
            <w:r w:rsidRPr="00193E35">
              <w:t>ному классу могут быть отнесены тесты: К. Лео</w:t>
            </w:r>
            <w:r w:rsidRPr="00193E35">
              <w:t>н</w:t>
            </w:r>
            <w:r w:rsidRPr="00193E35">
              <w:t>гарда, Д. Хо</w:t>
            </w:r>
            <w:r w:rsidRPr="00193E35">
              <w:t>л</w:t>
            </w:r>
            <w:r w:rsidRPr="00193E35">
              <w:t>ланда, АСВ Т. Лири, М. Рокича – С. Швартца, KОT и др</w:t>
            </w:r>
            <w:r w:rsidRPr="00193E35">
              <w:t>у</w:t>
            </w:r>
            <w:r w:rsidRPr="00193E35">
              <w:t>гие.</w:t>
            </w:r>
          </w:p>
        </w:tc>
        <w:tc>
          <w:tcPr>
            <w:tcW w:w="3826" w:type="dxa"/>
            <w:vMerge w:val="restart"/>
          </w:tcPr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5062CF" w:rsidP="009E6F63">
            <w:pPr>
              <w:jc w:val="both"/>
            </w:pPr>
            <w:r>
              <w:t>В результате проведени</w:t>
            </w:r>
            <w:r w:rsidRPr="005062CF">
              <w:t>я</w:t>
            </w:r>
            <w:r w:rsidR="00E35FAA" w:rsidRPr="00193E35">
              <w:t xml:space="preserve"> исслед</w:t>
            </w:r>
            <w:r w:rsidR="00E35FAA" w:rsidRPr="00193E35">
              <w:t>о</w:t>
            </w:r>
            <w:r w:rsidR="00E35FAA" w:rsidRPr="00193E35">
              <w:t>ваний с использованием разли</w:t>
            </w:r>
            <w:r w:rsidR="00E35FAA" w:rsidRPr="00193E35">
              <w:t>ч</w:t>
            </w:r>
            <w:r w:rsidR="00E35FAA" w:rsidRPr="00193E35">
              <w:t>ных по форме диагностических методов (методик) решаются сл</w:t>
            </w:r>
            <w:r w:rsidR="00E35FAA" w:rsidRPr="00193E35">
              <w:t>е</w:t>
            </w:r>
            <w:r w:rsidR="00E35FAA" w:rsidRPr="00193E35">
              <w:t>дующие з</w:t>
            </w:r>
            <w:r w:rsidR="00E35FAA" w:rsidRPr="00193E35">
              <w:t>а</w:t>
            </w:r>
            <w:r w:rsidR="00E35FAA" w:rsidRPr="00193E35">
              <w:t>дачи: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  <w:r w:rsidRPr="00193E35">
              <w:t>1. Установление наличия у чел</w:t>
            </w:r>
            <w:r w:rsidRPr="00193E35">
              <w:t>о</w:t>
            </w:r>
            <w:r w:rsidRPr="00193E35">
              <w:t>века того или иного психологич</w:t>
            </w:r>
            <w:r w:rsidRPr="00193E35">
              <w:t>е</w:t>
            </w:r>
            <w:r w:rsidRPr="00193E35">
              <w:t>ского свойства или особенности повед</w:t>
            </w:r>
            <w:r w:rsidRPr="00193E35">
              <w:t>е</w:t>
            </w:r>
            <w:r w:rsidRPr="00193E35">
              <w:t xml:space="preserve">ния. 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  <w:r w:rsidRPr="00193E35">
              <w:t>2. Определение степени развит</w:t>
            </w:r>
            <w:r w:rsidRPr="00193E35">
              <w:t>о</w:t>
            </w:r>
            <w:r w:rsidRPr="00193E35">
              <w:t>сти данного свойства, ее выраж</w:t>
            </w:r>
            <w:r w:rsidRPr="00193E35">
              <w:t>е</w:t>
            </w:r>
            <w:r w:rsidRPr="00193E35">
              <w:t>ние в определенных количестве</w:t>
            </w:r>
            <w:r w:rsidRPr="00193E35">
              <w:t>н</w:t>
            </w:r>
            <w:r w:rsidRPr="00193E35">
              <w:t>ных и качественных показ</w:t>
            </w:r>
            <w:r w:rsidRPr="00193E35">
              <w:t>а</w:t>
            </w:r>
            <w:r w:rsidRPr="00193E35">
              <w:t xml:space="preserve">телях. 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  <w:r w:rsidRPr="00193E35">
              <w:t>3. Описание диагностируемых психологических и поведенческих особенностей человека в тех сл</w:t>
            </w:r>
            <w:r w:rsidRPr="00193E35">
              <w:t>у</w:t>
            </w:r>
            <w:r w:rsidRPr="00193E35">
              <w:t>чаях, когда это нео</w:t>
            </w:r>
            <w:r w:rsidRPr="00193E35">
              <w:t>б</w:t>
            </w:r>
            <w:r w:rsidRPr="00193E35">
              <w:t xml:space="preserve">ходимо. 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  <w:r w:rsidRPr="00193E35">
              <w:t>4. Сравнение степени развитости изучаемых свойств у разных л</w:t>
            </w:r>
            <w:r w:rsidRPr="00193E35">
              <w:t>ю</w:t>
            </w:r>
            <w:r w:rsidRPr="00193E35">
              <w:t>дей.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  <w:r w:rsidRPr="00193E35">
              <w:t>5. На основе полученных</w:t>
            </w:r>
            <w:r w:rsidR="00537F50">
              <w:t xml:space="preserve"> данных </w:t>
            </w:r>
            <w:r w:rsidRPr="00193E35">
              <w:t xml:space="preserve"> разработка и выдача рекоменд</w:t>
            </w:r>
            <w:r w:rsidRPr="00193E35">
              <w:t>а</w:t>
            </w:r>
            <w:r w:rsidRPr="00193E35">
              <w:t>ций по эффективному использов</w:t>
            </w:r>
            <w:r w:rsidRPr="00193E35">
              <w:t>а</w:t>
            </w:r>
            <w:r w:rsidRPr="00193E35">
              <w:t>нию свойств и качеств личности, группы людей, развитию возмо</w:t>
            </w:r>
            <w:r w:rsidRPr="00193E35">
              <w:t>ж</w:t>
            </w:r>
            <w:r w:rsidRPr="00193E35">
              <w:t>ностей и способностей, выбору направления и программы профе</w:t>
            </w:r>
            <w:r w:rsidRPr="00193E35">
              <w:t>с</w:t>
            </w:r>
            <w:r w:rsidRPr="00193E35">
              <w:t>сионального обучения (переоб</w:t>
            </w:r>
            <w:r w:rsidRPr="00193E35">
              <w:t>у</w:t>
            </w:r>
            <w:r w:rsidRPr="00193E35">
              <w:t>чения) с целью реализации в ра</w:t>
            </w:r>
            <w:r w:rsidRPr="00193E35">
              <w:t>з</w:t>
            </w:r>
            <w:r w:rsidRPr="00193E35">
              <w:t>личных сферах профессиональной деятельности и построения у</w:t>
            </w:r>
            <w:r w:rsidRPr="00193E35">
              <w:t>с</w:t>
            </w:r>
            <w:r w:rsidRPr="00193E35">
              <w:t>пешной профессиональной карь</w:t>
            </w:r>
            <w:r w:rsidRPr="00193E35">
              <w:t>е</w:t>
            </w:r>
            <w:r w:rsidRPr="00193E35">
              <w:t>ры.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D151AC" w:rsidRPr="00193E35" w:rsidRDefault="00D151AC" w:rsidP="009E6F63">
            <w:pPr>
              <w:jc w:val="both"/>
            </w:pPr>
          </w:p>
          <w:p w:rsidR="00D151AC" w:rsidRPr="00193E35" w:rsidRDefault="00D151AC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5062CF" w:rsidP="009E6F63">
            <w:pPr>
              <w:jc w:val="both"/>
            </w:pPr>
            <w:r>
              <w:t>В результате проведения</w:t>
            </w:r>
            <w:r w:rsidR="00E35FAA" w:rsidRPr="00193E35">
              <w:t xml:space="preserve"> исслед</w:t>
            </w:r>
            <w:r w:rsidR="00E35FAA" w:rsidRPr="00193E35">
              <w:t>о</w:t>
            </w:r>
            <w:r w:rsidR="00E35FAA" w:rsidRPr="00193E35">
              <w:t>ваний с использованием разли</w:t>
            </w:r>
            <w:r w:rsidR="00E35FAA" w:rsidRPr="00193E35">
              <w:t>ч</w:t>
            </w:r>
            <w:r w:rsidR="00E35FAA" w:rsidRPr="00193E35">
              <w:t>ных по форме диагностических методов (методик) решаются сл</w:t>
            </w:r>
            <w:r w:rsidR="00E35FAA" w:rsidRPr="00193E35">
              <w:t>е</w:t>
            </w:r>
            <w:r w:rsidR="00E35FAA" w:rsidRPr="00193E35">
              <w:t>дующие з</w:t>
            </w:r>
            <w:r w:rsidR="00E35FAA" w:rsidRPr="00193E35">
              <w:t>а</w:t>
            </w:r>
            <w:r w:rsidR="00E35FAA" w:rsidRPr="00193E35">
              <w:t>дачи: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  <w:r w:rsidRPr="00193E35">
              <w:t>1. Установление наличия у чел</w:t>
            </w:r>
            <w:r w:rsidRPr="00193E35">
              <w:t>о</w:t>
            </w:r>
            <w:r w:rsidRPr="00193E35">
              <w:t>века того или иного психологич</w:t>
            </w:r>
            <w:r w:rsidRPr="00193E35">
              <w:t>е</w:t>
            </w:r>
            <w:r w:rsidRPr="00193E35">
              <w:t>ского свойства или особенности повед</w:t>
            </w:r>
            <w:r w:rsidRPr="00193E35">
              <w:t>е</w:t>
            </w:r>
            <w:r w:rsidRPr="00193E35">
              <w:t xml:space="preserve">ния. 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  <w:r w:rsidRPr="00193E35">
              <w:t>2. Определение степени развит</w:t>
            </w:r>
            <w:r w:rsidRPr="00193E35">
              <w:t>о</w:t>
            </w:r>
            <w:r w:rsidRPr="00193E35">
              <w:t>сти данного свойства, ее выраж</w:t>
            </w:r>
            <w:r w:rsidRPr="00193E35">
              <w:t>е</w:t>
            </w:r>
            <w:r w:rsidRPr="00193E35">
              <w:t>ние в определенных количестве</w:t>
            </w:r>
            <w:r w:rsidRPr="00193E35">
              <w:t>н</w:t>
            </w:r>
            <w:r w:rsidRPr="00193E35">
              <w:t>ных и качественных показ</w:t>
            </w:r>
            <w:r w:rsidRPr="00193E35">
              <w:t>а</w:t>
            </w:r>
            <w:r w:rsidRPr="00193E35">
              <w:t xml:space="preserve">телях. 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  <w:r w:rsidRPr="00193E35">
              <w:t>3. Описание диагностируемых психологических и поведенческих особенностей человека в тех сл</w:t>
            </w:r>
            <w:r w:rsidRPr="00193E35">
              <w:t>у</w:t>
            </w:r>
            <w:r w:rsidRPr="00193E35">
              <w:t>чаях, когда это нео</w:t>
            </w:r>
            <w:r w:rsidRPr="00193E35">
              <w:t>б</w:t>
            </w:r>
            <w:r w:rsidRPr="00193E35">
              <w:t xml:space="preserve">ходимо. 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</w:pPr>
            <w:r w:rsidRPr="00193E35">
              <w:t>4. Сравнение степени развитости изучаемых свойств у разных л</w:t>
            </w:r>
            <w:r w:rsidRPr="00193E35">
              <w:t>ю</w:t>
            </w:r>
            <w:r w:rsidRPr="00193E35">
              <w:t>дей.</w:t>
            </w:r>
          </w:p>
          <w:p w:rsidR="00E35FAA" w:rsidRPr="00193E35" w:rsidRDefault="00E35FAA" w:rsidP="009E6F63">
            <w:pPr>
              <w:jc w:val="both"/>
            </w:pPr>
          </w:p>
          <w:p w:rsidR="00E35FAA" w:rsidRPr="00193E35" w:rsidRDefault="00E35FAA" w:rsidP="009E6F63">
            <w:pPr>
              <w:jc w:val="both"/>
              <w:rPr>
                <w:i/>
              </w:rPr>
            </w:pPr>
            <w:r w:rsidRPr="00193E35">
              <w:t xml:space="preserve">5. На основе полученных </w:t>
            </w:r>
            <w:r w:rsidR="00537F50">
              <w:t xml:space="preserve">данных </w:t>
            </w:r>
            <w:r w:rsidRPr="00193E35">
              <w:t>разработка и выдача рекоменд</w:t>
            </w:r>
            <w:r w:rsidRPr="00193E35">
              <w:t>а</w:t>
            </w:r>
            <w:r w:rsidRPr="00193E35">
              <w:t>ций по эффективному использов</w:t>
            </w:r>
            <w:r w:rsidRPr="00193E35">
              <w:t>а</w:t>
            </w:r>
            <w:r w:rsidRPr="00193E35">
              <w:t>нию свойств и качеств личности, группы людей, развитию возмо</w:t>
            </w:r>
            <w:r w:rsidRPr="00193E35">
              <w:t>ж</w:t>
            </w:r>
            <w:r w:rsidRPr="00193E35">
              <w:t>ностей и способн</w:t>
            </w:r>
            <w:r w:rsidRPr="00193E35">
              <w:t>о</w:t>
            </w:r>
            <w:r w:rsidRPr="00193E35">
              <w:t>стей, выбору направления и программы профе</w:t>
            </w:r>
            <w:r w:rsidRPr="00193E35">
              <w:t>с</w:t>
            </w:r>
            <w:r w:rsidRPr="00193E35">
              <w:t>сионального обучения (переоб</w:t>
            </w:r>
            <w:r w:rsidRPr="00193E35">
              <w:t>у</w:t>
            </w:r>
            <w:r w:rsidRPr="00193E35">
              <w:lastRenderedPageBreak/>
              <w:t>чения) с целью реализации в ра</w:t>
            </w:r>
            <w:r w:rsidRPr="00193E35">
              <w:t>з</w:t>
            </w:r>
            <w:r w:rsidRPr="00193E35">
              <w:t>личных сферах профессиональной деятельности и построения у</w:t>
            </w:r>
            <w:r w:rsidRPr="00193E35">
              <w:t>с</w:t>
            </w:r>
            <w:r w:rsidRPr="00193E35">
              <w:t>пешной профессиональной карь</w:t>
            </w:r>
            <w:r w:rsidRPr="00193E35">
              <w:t>е</w:t>
            </w:r>
            <w:r w:rsidRPr="00193E35">
              <w:t>ры.</w:t>
            </w: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5.2.</w:t>
            </w:r>
          </w:p>
        </w:tc>
        <w:tc>
          <w:tcPr>
            <w:tcW w:w="229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193E35">
              <w:rPr>
                <w:b/>
                <w:iCs/>
              </w:rPr>
              <w:t>Бланковые тесты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139" w:type="dxa"/>
            <w:gridSpan w:val="2"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t>Бланковые тесты могут прим</w:t>
            </w:r>
            <w:r w:rsidRPr="00193E35">
              <w:t>е</w:t>
            </w:r>
            <w:r w:rsidRPr="00193E35">
              <w:t>няться как при индивидуальном, так и при групповом тестиров</w:t>
            </w:r>
            <w:r w:rsidRPr="00193E35">
              <w:t>а</w:t>
            </w:r>
            <w:r w:rsidRPr="00193E35">
              <w:t>нии.</w:t>
            </w: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lastRenderedPageBreak/>
              <w:t xml:space="preserve">Примечание. </w:t>
            </w:r>
            <w:r w:rsidRPr="00193E35">
              <w:t>Современные компь</w:t>
            </w:r>
            <w:r w:rsidRPr="00193E35">
              <w:t>ю</w:t>
            </w:r>
            <w:r w:rsidRPr="00193E35">
              <w:t>терные комплексы предусматр</w:t>
            </w:r>
            <w:r w:rsidRPr="00193E35">
              <w:t>и</w:t>
            </w:r>
            <w:r w:rsidRPr="00193E35">
              <w:t>вают распечатку тестовых опросн</w:t>
            </w:r>
            <w:r w:rsidRPr="00193E35">
              <w:t>и</w:t>
            </w:r>
            <w:r w:rsidRPr="00193E35">
              <w:t>ков и бланков для ответов, что удобно при проведении гру</w:t>
            </w:r>
            <w:r w:rsidRPr="00193E35">
              <w:t>п</w:t>
            </w:r>
            <w:r w:rsidRPr="00193E35">
              <w:t>повых обследований. При введении данных с бланков в компьютер имеется возможность провести компьюте</w:t>
            </w:r>
            <w:r w:rsidRPr="00193E35">
              <w:t>р</w:t>
            </w:r>
            <w:r w:rsidRPr="00193E35">
              <w:t>ную обработку полученных резул</w:t>
            </w:r>
            <w:r w:rsidRPr="00193E35">
              <w:t>ь</w:t>
            </w:r>
            <w:r w:rsidRPr="00193E35">
              <w:t>татов.</w:t>
            </w:r>
            <w:r w:rsidRPr="00193E35">
              <w:rPr>
                <w:b/>
              </w:rPr>
              <w:t xml:space="preserve"> 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tabs>
                <w:tab w:val="left" w:pos="268"/>
              </w:tabs>
              <w:spacing w:before="0" w:beforeAutospacing="0" w:after="0" w:afterAutospacing="0"/>
              <w:jc w:val="both"/>
            </w:pPr>
            <w:r w:rsidRPr="00193E35">
              <w:lastRenderedPageBreak/>
              <w:t>Бланковые тесты представлены в в</w:t>
            </w:r>
            <w:r w:rsidRPr="00193E35">
              <w:t>и</w:t>
            </w:r>
            <w:r w:rsidRPr="00193E35">
              <w:t>де: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6"/>
              </w:numPr>
              <w:tabs>
                <w:tab w:val="left" w:pos="268"/>
              </w:tabs>
              <w:spacing w:before="0" w:beforeAutospacing="0" w:after="0" w:afterAutospacing="0"/>
              <w:ind w:left="0" w:firstLine="0"/>
              <w:jc w:val="both"/>
            </w:pPr>
            <w:r w:rsidRPr="00193E35">
              <w:t>отдельных бланков;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6"/>
              </w:numPr>
              <w:tabs>
                <w:tab w:val="left" w:pos="268"/>
              </w:tabs>
              <w:spacing w:before="0" w:beforeAutospacing="0" w:after="0" w:afterAutospacing="0"/>
              <w:ind w:left="0" w:firstLine="0"/>
              <w:jc w:val="both"/>
            </w:pPr>
            <w:r w:rsidRPr="00193E35">
              <w:t>тетрадей - сброшюрованные подборки те</w:t>
            </w:r>
            <w:r w:rsidRPr="00193E35">
              <w:t>к</w:t>
            </w:r>
            <w:r w:rsidRPr="00193E35">
              <w:lastRenderedPageBreak/>
              <w:t>стов тестов с бланками для отв</w:t>
            </w:r>
            <w:r w:rsidRPr="00193E35">
              <w:t>е</w:t>
            </w:r>
            <w:r w:rsidRPr="00193E35">
              <w:t>тов и без них (отдельными бланками), что позволяет и</w:t>
            </w:r>
            <w:r w:rsidRPr="00193E35">
              <w:t>с</w:t>
            </w:r>
            <w:r w:rsidRPr="00193E35">
              <w:t>пользовать одни и те же тестовые тетради мног</w:t>
            </w:r>
            <w:r w:rsidRPr="00193E35">
              <w:t>о</w:t>
            </w:r>
            <w:r w:rsidRPr="00193E35">
              <w:t xml:space="preserve">кратно); 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6"/>
              </w:numPr>
              <w:tabs>
                <w:tab w:val="left" w:pos="268"/>
              </w:tabs>
              <w:spacing w:before="0" w:beforeAutospacing="0" w:after="0" w:afterAutospacing="0"/>
              <w:ind w:left="0" w:firstLine="0"/>
              <w:jc w:val="both"/>
            </w:pPr>
            <w:r w:rsidRPr="00193E35">
              <w:t>брошюр, в которых содержатся инстру</w:t>
            </w:r>
            <w:r w:rsidRPr="00193E35">
              <w:t>к</w:t>
            </w:r>
            <w:r w:rsidRPr="00193E35">
              <w:t>ция по применению, примеры решения, сами зад</w:t>
            </w:r>
            <w:r w:rsidRPr="00193E35">
              <w:t>а</w:t>
            </w:r>
            <w:r w:rsidRPr="00193E35">
              <w:t>ния и графы для о</w:t>
            </w:r>
            <w:r w:rsidRPr="00193E35">
              <w:t>т</w:t>
            </w:r>
            <w:r w:rsidRPr="00193E35">
              <w:t>ветов.</w:t>
            </w:r>
          </w:p>
        </w:tc>
        <w:tc>
          <w:tcPr>
            <w:tcW w:w="3826" w:type="dxa"/>
            <w:vMerge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lastRenderedPageBreak/>
              <w:t>5.3.</w:t>
            </w:r>
          </w:p>
        </w:tc>
        <w:tc>
          <w:tcPr>
            <w:tcW w:w="229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193E35">
              <w:rPr>
                <w:b/>
              </w:rPr>
              <w:t>П</w:t>
            </w:r>
            <w:r w:rsidRPr="00193E35">
              <w:rPr>
                <w:rStyle w:val="a5"/>
                <w:b/>
                <w:i w:val="0"/>
              </w:rPr>
              <w:t>редметные тесты</w:t>
            </w:r>
            <w:r w:rsidRPr="00193E35">
              <w:rPr>
                <w:i/>
              </w:rPr>
              <w:t xml:space="preserve"> </w:t>
            </w:r>
          </w:p>
        </w:tc>
        <w:tc>
          <w:tcPr>
            <w:tcW w:w="4139" w:type="dxa"/>
            <w:gridSpan w:val="2"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t>Материал тестовых заданий пре</w:t>
            </w:r>
            <w:r w:rsidRPr="00193E35">
              <w:t>д</w:t>
            </w:r>
            <w:r w:rsidRPr="00193E35">
              <w:t>ставлен в виде реальных предм</w:t>
            </w:r>
            <w:r w:rsidRPr="00193E35">
              <w:t>е</w:t>
            </w:r>
            <w:r w:rsidRPr="00193E35">
              <w:t>тов: кубиков, карточек, деталей геометр</w:t>
            </w:r>
            <w:r w:rsidRPr="00193E35">
              <w:t>и</w:t>
            </w:r>
            <w:r w:rsidRPr="00193E35">
              <w:t>ческих фигур, конструкций и у</w:t>
            </w:r>
            <w:r w:rsidRPr="00193E35">
              <w:t>з</w:t>
            </w:r>
            <w:r w:rsidRPr="00193E35">
              <w:t>лов технических ус</w:t>
            </w:r>
            <w:r w:rsidRPr="00193E35">
              <w:t>т</w:t>
            </w:r>
            <w:r w:rsidRPr="00193E35">
              <w:t>ройств и т. п.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Исследование конструктивных способн</w:t>
            </w:r>
            <w:r w:rsidRPr="00193E35">
              <w:t>о</w:t>
            </w:r>
            <w:r w:rsidRPr="00193E35">
              <w:t>стей с помощью Кубиков Коса, методики на иссл</w:t>
            </w:r>
            <w:r w:rsidRPr="00193E35">
              <w:t>е</w:t>
            </w:r>
            <w:r w:rsidRPr="00193E35">
              <w:t>дование зрительной памяти с испол</w:t>
            </w:r>
            <w:r w:rsidRPr="00193E35">
              <w:t>ь</w:t>
            </w:r>
            <w:r w:rsidRPr="00193E35">
              <w:t>зованием карточек, предметов, «Составь из частей ц</w:t>
            </w:r>
            <w:r w:rsidRPr="00193E35">
              <w:t>е</w:t>
            </w:r>
            <w:r w:rsidRPr="00193E35">
              <w:t>лое», «Пазлы» и др.</w:t>
            </w:r>
          </w:p>
        </w:tc>
        <w:tc>
          <w:tcPr>
            <w:tcW w:w="3826" w:type="dxa"/>
            <w:vMerge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5.4.</w:t>
            </w:r>
          </w:p>
        </w:tc>
        <w:tc>
          <w:tcPr>
            <w:tcW w:w="229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 xml:space="preserve">Аппаратурные 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те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ты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139" w:type="dxa"/>
            <w:gridSpan w:val="2"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t>Тип методик, который требует пр</w:t>
            </w:r>
            <w:r w:rsidRPr="00193E35">
              <w:t>и</w:t>
            </w:r>
            <w:r w:rsidRPr="00193E35">
              <w:t>менения специальных техн</w:t>
            </w:r>
            <w:r w:rsidRPr="00193E35">
              <w:t>и</w:t>
            </w:r>
            <w:r w:rsidRPr="00193E35">
              <w:t>ческих средств или специального оборуд</w:t>
            </w:r>
            <w:r w:rsidRPr="00193E35">
              <w:t>о</w:t>
            </w:r>
            <w:r w:rsidRPr="00193E35">
              <w:t>вания для проведения и</w:t>
            </w:r>
            <w:r w:rsidRPr="00193E35">
              <w:t>с</w:t>
            </w:r>
            <w:r w:rsidRPr="00193E35">
              <w:t>следования или регистрации полученных да</w:t>
            </w:r>
            <w:r w:rsidRPr="00193E35">
              <w:t>н</w:t>
            </w:r>
            <w:r w:rsidRPr="00193E35">
              <w:t>ных.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t>Известны приборы для исследования показ</w:t>
            </w:r>
            <w:r w:rsidRPr="00193E35">
              <w:t>а</w:t>
            </w:r>
            <w:r w:rsidRPr="00193E35">
              <w:t>телей времени реакции (реактометры, рефле</w:t>
            </w:r>
            <w:r w:rsidRPr="00193E35">
              <w:t>к</w:t>
            </w:r>
            <w:r w:rsidRPr="00193E35">
              <w:t>сометры), устройства для изучения особенн</w:t>
            </w:r>
            <w:r w:rsidRPr="00193E35">
              <w:t>о</w:t>
            </w:r>
            <w:r w:rsidRPr="00193E35">
              <w:t>стей восприятия, памяти, мышления. В п</w:t>
            </w:r>
            <w:r w:rsidRPr="00193E35">
              <w:t>о</w:t>
            </w:r>
            <w:r w:rsidRPr="00193E35">
              <w:t>следние годы для проведения а</w:t>
            </w:r>
            <w:r w:rsidRPr="00193E35">
              <w:t>п</w:t>
            </w:r>
            <w:r w:rsidRPr="00193E35">
              <w:t>паратурных тестов широко используют компьютерные устройства. В большинстве случаев аппар</w:t>
            </w:r>
            <w:r w:rsidRPr="00193E35">
              <w:t>а</w:t>
            </w:r>
            <w:r w:rsidRPr="00193E35">
              <w:t>турные тесты проводятся индивидуал</w:t>
            </w:r>
            <w:r w:rsidRPr="00193E35">
              <w:t>ь</w:t>
            </w:r>
            <w:r w:rsidRPr="00193E35">
              <w:t>но.</w:t>
            </w:r>
          </w:p>
        </w:tc>
        <w:tc>
          <w:tcPr>
            <w:tcW w:w="3826" w:type="dxa"/>
            <w:vMerge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306"/>
              <w:jc w:val="both"/>
            </w:pP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5.5.</w:t>
            </w:r>
          </w:p>
        </w:tc>
        <w:tc>
          <w:tcPr>
            <w:tcW w:w="229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 xml:space="preserve">Компьютерные 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те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ты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139" w:type="dxa"/>
            <w:gridSpan w:val="2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Автоматизированный вид тестиров</w:t>
            </w:r>
            <w:r w:rsidRPr="00193E35">
              <w:t>а</w:t>
            </w:r>
            <w:r w:rsidRPr="00193E35">
              <w:t>ния в форме диалога испытуем</w:t>
            </w:r>
            <w:r w:rsidRPr="00193E35">
              <w:t>о</w:t>
            </w:r>
            <w:r w:rsidRPr="00193E35">
              <w:t>го и компьютера. Тестовые задания предъявляются на экране дисплея, а ответы испыту</w:t>
            </w:r>
            <w:r w:rsidRPr="00193E35">
              <w:t>е</w:t>
            </w:r>
            <w:r w:rsidRPr="00193E35">
              <w:t>мый вводит в память компьютера с клавиат</w:t>
            </w:r>
            <w:r w:rsidRPr="00193E35">
              <w:t>у</w:t>
            </w:r>
            <w:r w:rsidRPr="00193E35">
              <w:t>ры.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t>Сокращается время обработки данных, т.к. протокол сразу создается как н</w:t>
            </w:r>
            <w:r w:rsidRPr="00193E35">
              <w:t>а</w:t>
            </w:r>
            <w:r w:rsidRPr="00193E35">
              <w:t>бор данных (файл) в базе компьютера. Стандартные стат</w:t>
            </w:r>
            <w:r w:rsidRPr="00193E35">
              <w:t>и</w:t>
            </w:r>
            <w:r w:rsidRPr="00193E35">
              <w:t>стические пакеты позволяют очень быстро проводить математико-статистическую обр</w:t>
            </w:r>
            <w:r w:rsidRPr="00193E35">
              <w:t>а</w:t>
            </w:r>
            <w:r w:rsidRPr="00193E35">
              <w:t>ботку полученных результатов по разным н</w:t>
            </w:r>
            <w:r w:rsidRPr="00193E35">
              <w:t>а</w:t>
            </w:r>
            <w:r w:rsidRPr="00193E35">
              <w:t>правлениям. При желании можно получить информацию в виде графиков, таблиц, ди</w:t>
            </w:r>
            <w:r w:rsidRPr="00193E35">
              <w:t>а</w:t>
            </w:r>
            <w:r w:rsidRPr="00193E35">
              <w:t>грамм, профилей. Полученные данные об и</w:t>
            </w:r>
            <w:r w:rsidRPr="00193E35">
              <w:t>с</w:t>
            </w:r>
            <w:r w:rsidRPr="00193E35">
              <w:t>пытуемых можно использовать для углубле</w:t>
            </w:r>
            <w:r w:rsidRPr="00193E35">
              <w:t>н</w:t>
            </w:r>
            <w:r w:rsidRPr="00193E35">
              <w:t>ного психологического анализа результатов, полученных в процессе тест</w:t>
            </w:r>
            <w:r w:rsidRPr="00193E35">
              <w:t>и</w:t>
            </w:r>
            <w:r w:rsidRPr="00193E35">
              <w:t>рования.</w:t>
            </w:r>
          </w:p>
        </w:tc>
        <w:tc>
          <w:tcPr>
            <w:tcW w:w="3826" w:type="dxa"/>
            <w:vMerge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306"/>
              <w:jc w:val="both"/>
            </w:pP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5.6.</w:t>
            </w:r>
          </w:p>
        </w:tc>
        <w:tc>
          <w:tcPr>
            <w:tcW w:w="2296" w:type="dxa"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rPr>
                <w:b/>
                <w:iCs/>
              </w:rPr>
              <w:t>Вербальные и н</w:t>
            </w:r>
            <w:r w:rsidRPr="00193E35">
              <w:rPr>
                <w:b/>
                <w:iCs/>
              </w:rPr>
              <w:t>е</w:t>
            </w:r>
            <w:r w:rsidRPr="00193E35">
              <w:rPr>
                <w:b/>
                <w:iCs/>
              </w:rPr>
              <w:t>вербальные</w:t>
            </w:r>
            <w:r w:rsidRPr="00193E35">
              <w:rPr>
                <w:iCs/>
              </w:rPr>
              <w:t xml:space="preserve"> </w:t>
            </w:r>
            <w:r w:rsidRPr="00193E35">
              <w:rPr>
                <w:b/>
              </w:rPr>
              <w:t>тесты</w:t>
            </w:r>
            <w:r w:rsidRPr="00193E35">
              <w:t xml:space="preserve"> различаются по х</w:t>
            </w:r>
            <w:r w:rsidRPr="00193E35">
              <w:t>а</w:t>
            </w:r>
            <w:r w:rsidRPr="00193E35">
              <w:lastRenderedPageBreak/>
              <w:t>рактеру использу</w:t>
            </w:r>
            <w:r w:rsidRPr="00193E35">
              <w:t>е</w:t>
            </w:r>
            <w:r w:rsidRPr="00193E35">
              <w:t>мого стимульного матери</w:t>
            </w:r>
            <w:r w:rsidRPr="00193E35">
              <w:t>а</w:t>
            </w:r>
            <w:r w:rsidRPr="00193E35">
              <w:t xml:space="preserve">ла. </w:t>
            </w:r>
          </w:p>
        </w:tc>
        <w:tc>
          <w:tcPr>
            <w:tcW w:w="4139" w:type="dxa"/>
            <w:gridSpan w:val="2"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lastRenderedPageBreak/>
              <w:t>В вербальных тестах</w:t>
            </w:r>
            <w:r w:rsidRPr="00193E35">
              <w:t xml:space="preserve"> основным с</w:t>
            </w:r>
            <w:r w:rsidRPr="00193E35">
              <w:t>о</w:t>
            </w:r>
            <w:r w:rsidRPr="00193E35">
              <w:t>держанием работы испытуемых я</w:t>
            </w:r>
            <w:r w:rsidRPr="00193E35">
              <w:t>в</w:t>
            </w:r>
            <w:r w:rsidRPr="00193E35">
              <w:t>ляются операции с понятиями, мы</w:t>
            </w:r>
            <w:r w:rsidRPr="00193E35">
              <w:t>с</w:t>
            </w:r>
            <w:r w:rsidRPr="00193E35">
              <w:lastRenderedPageBreak/>
              <w:t>лительные действия, осущест</w:t>
            </w:r>
            <w:r w:rsidRPr="00193E35">
              <w:t>в</w:t>
            </w:r>
            <w:r w:rsidRPr="00193E35">
              <w:t>ляемые в словесно-логической фо</w:t>
            </w:r>
            <w:r w:rsidRPr="00193E35">
              <w:t>р</w:t>
            </w:r>
            <w:r w:rsidRPr="00193E35">
              <w:t>ме.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rPr>
                <w:b/>
              </w:rPr>
              <w:t>Невербальные тесты</w:t>
            </w:r>
            <w:r w:rsidRPr="00193E35">
              <w:t xml:space="preserve"> — это т</w:t>
            </w:r>
            <w:r w:rsidRPr="00193E35">
              <w:t>а</w:t>
            </w:r>
            <w:r w:rsidRPr="00193E35">
              <w:t>кой тип методик, в которых тестовый м</w:t>
            </w:r>
            <w:r w:rsidRPr="00193E35">
              <w:t>а</w:t>
            </w:r>
            <w:r w:rsidRPr="00193E35">
              <w:t>териал представлен в наглядной фо</w:t>
            </w:r>
            <w:r w:rsidRPr="00193E35">
              <w:t>р</w:t>
            </w:r>
            <w:r w:rsidRPr="00193E35">
              <w:t>ме (в виде картинок, чертежей, гр</w:t>
            </w:r>
            <w:r w:rsidRPr="00193E35">
              <w:t>а</w:t>
            </w:r>
            <w:r w:rsidRPr="00193E35">
              <w:t>фических из</w:t>
            </w:r>
            <w:r w:rsidRPr="00193E35">
              <w:t>о</w:t>
            </w:r>
            <w:r w:rsidRPr="00193E35">
              <w:t xml:space="preserve">бражений и т. п.). 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lastRenderedPageBreak/>
              <w:t>Задания в вербальных методиках апеллир</w:t>
            </w:r>
            <w:r w:rsidRPr="00193E35">
              <w:t>у</w:t>
            </w:r>
            <w:r w:rsidRPr="00193E35">
              <w:t>ют к памяти, воображению, мышлению в их оп</w:t>
            </w:r>
            <w:r w:rsidRPr="00193E35">
              <w:t>о</w:t>
            </w:r>
            <w:r w:rsidRPr="00193E35">
              <w:t>средованной языковой форме. Они очень чу</w:t>
            </w:r>
            <w:r w:rsidRPr="00193E35">
              <w:t>в</w:t>
            </w:r>
            <w:r w:rsidRPr="00193E35">
              <w:lastRenderedPageBreak/>
              <w:t>ствительны к различиям в языковой культуре, уровню образования, профессиональным ос</w:t>
            </w:r>
            <w:r w:rsidRPr="00193E35">
              <w:t>о</w:t>
            </w:r>
            <w:r w:rsidRPr="00193E35">
              <w:t>бенностям. Ве</w:t>
            </w:r>
            <w:r w:rsidRPr="00193E35">
              <w:t>р</w:t>
            </w:r>
            <w:r w:rsidRPr="00193E35">
              <w:t>бальный тип заданий наиболее распространен среди те</w:t>
            </w:r>
            <w:r w:rsidRPr="00193E35">
              <w:t>с</w:t>
            </w:r>
            <w:r w:rsidRPr="00193E35">
              <w:t>тов интеллекта, тестов достижений, при оценке специальных спосо</w:t>
            </w:r>
            <w:r w:rsidRPr="00193E35">
              <w:t>б</w:t>
            </w:r>
            <w:r w:rsidRPr="00193E35">
              <w:t>ностей.</w:t>
            </w:r>
          </w:p>
          <w:p w:rsidR="00D151AC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t>От испытуемых требуется понимание ве</w:t>
            </w:r>
            <w:r w:rsidRPr="00193E35">
              <w:t>р</w:t>
            </w:r>
            <w:r w:rsidRPr="00193E35">
              <w:t>бальных инструкций, само же выполнение з</w:t>
            </w:r>
            <w:r w:rsidRPr="00193E35">
              <w:t>а</w:t>
            </w:r>
            <w:r w:rsidRPr="00193E35">
              <w:t>даний опирается на перцептивные (чувстве</w:t>
            </w:r>
            <w:r w:rsidRPr="00193E35">
              <w:t>н</w:t>
            </w:r>
            <w:r w:rsidRPr="00193E35">
              <w:t xml:space="preserve">ное восприятие) </w:t>
            </w:r>
            <w:r w:rsidRPr="00193E35">
              <w:rPr>
                <w:bCs/>
              </w:rPr>
              <w:t>и</w:t>
            </w:r>
            <w:r w:rsidRPr="00193E35">
              <w:rPr>
                <w:b/>
                <w:bCs/>
              </w:rPr>
              <w:t xml:space="preserve"> </w:t>
            </w:r>
            <w:r w:rsidRPr="00193E35">
              <w:t xml:space="preserve">моторные функции. </w:t>
            </w:r>
          </w:p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jc w:val="both"/>
            </w:pPr>
            <w:r w:rsidRPr="00193E35">
              <w:t>Невербальные тесты уменьшают влияние яз</w:t>
            </w:r>
            <w:r w:rsidRPr="00193E35">
              <w:t>ы</w:t>
            </w:r>
            <w:r w:rsidRPr="00193E35">
              <w:t>ковых различий на результат испытания. Они также облегчают процедуру тестирования и</w:t>
            </w:r>
            <w:r w:rsidRPr="00193E35">
              <w:t>с</w:t>
            </w:r>
            <w:r w:rsidRPr="00193E35">
              <w:t>пытуемых с нарушением речи, слуха или с низким уровнем образования. Широко испол</w:t>
            </w:r>
            <w:r w:rsidRPr="00193E35">
              <w:t>ь</w:t>
            </w:r>
            <w:r w:rsidRPr="00193E35">
              <w:t>зуются при оценке пространственного и ко</w:t>
            </w:r>
            <w:r w:rsidRPr="00193E35">
              <w:t>м</w:t>
            </w:r>
            <w:r w:rsidRPr="00193E35">
              <w:t>бинато</w:t>
            </w:r>
            <w:r w:rsidRPr="00193E35">
              <w:t>р</w:t>
            </w:r>
            <w:r w:rsidRPr="00193E35">
              <w:t>ного мышления. В качестве отдельных субтестов (заданий) они включ</w:t>
            </w:r>
            <w:r w:rsidRPr="00193E35">
              <w:t>е</w:t>
            </w:r>
            <w:r w:rsidRPr="00193E35">
              <w:t>ны во многие тесты интеллекта, общих и специальных сп</w:t>
            </w:r>
            <w:r w:rsidRPr="00193E35">
              <w:t>о</w:t>
            </w:r>
            <w:r w:rsidRPr="00193E35">
              <w:t>собностей, тесты достиж</w:t>
            </w:r>
            <w:r w:rsidRPr="00193E35">
              <w:t>е</w:t>
            </w:r>
            <w:r w:rsidRPr="00193E35">
              <w:t>ний.</w:t>
            </w:r>
          </w:p>
        </w:tc>
        <w:tc>
          <w:tcPr>
            <w:tcW w:w="3826" w:type="dxa"/>
            <w:vMerge/>
          </w:tcPr>
          <w:p w:rsidR="00E35FAA" w:rsidRPr="00193E35" w:rsidRDefault="00E35FAA" w:rsidP="009E6F63">
            <w:pPr>
              <w:pStyle w:val="a3"/>
              <w:tabs>
                <w:tab w:val="left" w:pos="246"/>
              </w:tabs>
              <w:spacing w:before="0" w:beforeAutospacing="0" w:after="0" w:afterAutospacing="0"/>
              <w:ind w:firstLine="306"/>
              <w:jc w:val="both"/>
            </w:pP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lastRenderedPageBreak/>
              <w:t>6.</w:t>
            </w:r>
          </w:p>
        </w:tc>
        <w:tc>
          <w:tcPr>
            <w:tcW w:w="229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193E35">
              <w:rPr>
                <w:b/>
                <w:bCs/>
              </w:rPr>
              <w:t>Опросники</w:t>
            </w:r>
          </w:p>
        </w:tc>
        <w:tc>
          <w:tcPr>
            <w:tcW w:w="4139" w:type="dxa"/>
            <w:gridSpan w:val="2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rPr>
                <w:iCs/>
              </w:rPr>
              <w:t>Группа психодиагностических мет</w:t>
            </w:r>
            <w:r w:rsidRPr="00193E35">
              <w:rPr>
                <w:iCs/>
              </w:rPr>
              <w:t>о</w:t>
            </w:r>
            <w:r w:rsidRPr="00193E35">
              <w:rPr>
                <w:iCs/>
              </w:rPr>
              <w:t>дик, где задания представл</w:t>
            </w:r>
            <w:r w:rsidRPr="00193E35">
              <w:rPr>
                <w:iCs/>
              </w:rPr>
              <w:t>е</w:t>
            </w:r>
            <w:r w:rsidRPr="00193E35">
              <w:rPr>
                <w:iCs/>
              </w:rPr>
              <w:t>ны в виде вопросов и утверждений и предн</w:t>
            </w:r>
            <w:r w:rsidRPr="00193E35">
              <w:rPr>
                <w:iCs/>
              </w:rPr>
              <w:t>а</w:t>
            </w:r>
            <w:r w:rsidRPr="00193E35">
              <w:rPr>
                <w:iCs/>
              </w:rPr>
              <w:t>значены для получения да</w:t>
            </w:r>
            <w:r w:rsidRPr="00193E35">
              <w:rPr>
                <w:iCs/>
              </w:rPr>
              <w:t>н</w:t>
            </w:r>
            <w:r w:rsidRPr="00193E35">
              <w:rPr>
                <w:iCs/>
              </w:rPr>
              <w:t>ных со слов обследуемого.</w:t>
            </w:r>
            <w:r w:rsidRPr="00193E35">
              <w:t xml:space="preserve"> Они о</w:t>
            </w:r>
            <w:r w:rsidRPr="00193E35">
              <w:t>т</w:t>
            </w:r>
            <w:r w:rsidRPr="00193E35">
              <w:t>носятся к числу наиболее распр</w:t>
            </w:r>
            <w:r w:rsidRPr="00193E35">
              <w:t>о</w:t>
            </w:r>
            <w:r w:rsidRPr="00193E35">
              <w:t xml:space="preserve">страненных диагностических инструментов </w:t>
            </w:r>
            <w:r w:rsidRPr="00193E35">
              <w:rPr>
                <w:bCs/>
              </w:rPr>
              <w:t>и</w:t>
            </w:r>
            <w:r w:rsidRPr="00193E35">
              <w:rPr>
                <w:b/>
                <w:bCs/>
              </w:rPr>
              <w:t xml:space="preserve"> </w:t>
            </w:r>
            <w:r w:rsidRPr="00193E35">
              <w:t>подразделяются на опросники личн</w:t>
            </w:r>
            <w:r w:rsidRPr="00193E35">
              <w:t>о</w:t>
            </w:r>
            <w:r w:rsidRPr="00193E35">
              <w:t>сти и опросники - а</w:t>
            </w:r>
            <w:r w:rsidRPr="00193E35">
              <w:t>н</w:t>
            </w:r>
            <w:r w:rsidRPr="00193E35">
              <w:t>кеты.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Личностные опросники можно рассматр</w:t>
            </w:r>
            <w:r w:rsidRPr="00193E35">
              <w:t>и</w:t>
            </w:r>
            <w:r w:rsidRPr="00193E35">
              <w:t>вать как стандартизированные самоотчеты, кот</w:t>
            </w:r>
            <w:r w:rsidRPr="00193E35">
              <w:t>о</w:t>
            </w:r>
            <w:r w:rsidRPr="00193E35">
              <w:t>рые по форме бывают групповыми и индив</w:t>
            </w:r>
            <w:r w:rsidRPr="00193E35">
              <w:t>и</w:t>
            </w:r>
            <w:r w:rsidRPr="00193E35">
              <w:t>дуальными, чаще всего письменными, бланк</w:t>
            </w:r>
            <w:r w:rsidRPr="00193E35">
              <w:t>о</w:t>
            </w:r>
            <w:r w:rsidRPr="00193E35">
              <w:t>выми или компьютерными. По характеру о</w:t>
            </w:r>
            <w:r w:rsidRPr="00193E35">
              <w:t>т</w:t>
            </w:r>
            <w:r w:rsidRPr="00193E35">
              <w:t>ветов они делятся на опросники с предписа</w:t>
            </w:r>
            <w:r w:rsidRPr="00193E35">
              <w:t>н</w:t>
            </w:r>
            <w:r w:rsidRPr="00193E35">
              <w:t>ными ответами (закрытые опросники) и со свободными ответами (открытые опросн</w:t>
            </w:r>
            <w:r w:rsidRPr="00193E35">
              <w:t>и</w:t>
            </w:r>
            <w:r w:rsidRPr="00193E35">
              <w:t>ки).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Форма ответов в личностных опросниках м</w:t>
            </w:r>
            <w:r w:rsidRPr="00193E35">
              <w:t>о</w:t>
            </w:r>
            <w:r w:rsidRPr="00193E35">
              <w:t>жет быть представлена также в виде шк</w:t>
            </w:r>
            <w:r w:rsidRPr="00193E35">
              <w:t>а</w:t>
            </w:r>
            <w:r w:rsidRPr="00193E35">
              <w:t>лы измерений. В этом случае предполагается оценка тех или иных утверждений по выр</w:t>
            </w:r>
            <w:r w:rsidRPr="00193E35">
              <w:t>а</w:t>
            </w:r>
            <w:r w:rsidRPr="00193E35">
              <w:t>женности в них качества, представленного шкалой в виде отрезка прямой (например, двухполюсная шкала: «трудный – легкий», «хороший – плохой»). Обычно использую</w:t>
            </w:r>
            <w:r w:rsidRPr="00193E35">
              <w:t>т</w:t>
            </w:r>
            <w:r w:rsidRPr="00193E35">
              <w:t>ся шкалы с тремя, пятью или семью подраздел</w:t>
            </w:r>
            <w:r w:rsidRPr="00193E35">
              <w:t>е</w:t>
            </w:r>
            <w:r w:rsidRPr="00193E35">
              <w:lastRenderedPageBreak/>
              <w:t>ниями, обозначенными на отрезке прямой. И</w:t>
            </w:r>
            <w:r w:rsidRPr="00193E35">
              <w:t>с</w:t>
            </w:r>
            <w:r w:rsidRPr="00193E35">
              <w:t>пытуемый должен отметить степень выраже</w:t>
            </w:r>
            <w:r w:rsidRPr="00193E35">
              <w:t>н</w:t>
            </w:r>
            <w:r w:rsidRPr="00193E35">
              <w:t>ности оцениваемого кач</w:t>
            </w:r>
            <w:r w:rsidRPr="00193E35">
              <w:t>е</w:t>
            </w:r>
            <w:r w:rsidRPr="00193E35">
              <w:t>ства.</w:t>
            </w:r>
          </w:p>
          <w:p w:rsidR="00E35FAA" w:rsidRPr="00193E35" w:rsidRDefault="00E35FAA" w:rsidP="00D151AC">
            <w:pPr>
              <w:pStyle w:val="a3"/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По содержанию личностные опросники</w:t>
            </w:r>
            <w:r w:rsidRPr="00193E35">
              <w:t xml:space="preserve"> предназначены для из</w:t>
            </w:r>
            <w:r w:rsidRPr="00193E35">
              <w:t>у</w:t>
            </w:r>
            <w:r w:rsidRPr="00193E35">
              <w:t>чения: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spacing w:before="0" w:beforeAutospacing="0" w:after="0" w:afterAutospacing="0"/>
              <w:ind w:left="0" w:firstLine="14"/>
              <w:jc w:val="both"/>
            </w:pPr>
            <w:r w:rsidRPr="00193E35">
              <w:t>типа и черт личности;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spacing w:before="0" w:beforeAutospacing="0" w:after="0" w:afterAutospacing="0"/>
              <w:ind w:left="0" w:firstLine="14"/>
              <w:jc w:val="both"/>
            </w:pPr>
            <w:r w:rsidRPr="00193E35">
              <w:t>мотивов, интересов и ценн</w:t>
            </w:r>
            <w:r w:rsidRPr="00193E35">
              <w:t>о</w:t>
            </w:r>
            <w:r w:rsidRPr="00193E35">
              <w:t>стей;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spacing w:before="0" w:beforeAutospacing="0" w:after="0" w:afterAutospacing="0"/>
              <w:ind w:left="0" w:firstLine="14"/>
              <w:jc w:val="both"/>
            </w:pPr>
            <w:r w:rsidRPr="00193E35">
              <w:t>направленности и установок личн</w:t>
            </w:r>
            <w:r w:rsidRPr="00193E35">
              <w:t>о</w:t>
            </w:r>
            <w:r w:rsidRPr="00193E35">
              <w:t>сти.</w:t>
            </w:r>
          </w:p>
        </w:tc>
        <w:tc>
          <w:tcPr>
            <w:tcW w:w="3826" w:type="dxa"/>
            <w:vMerge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ind w:firstLine="306"/>
              <w:jc w:val="both"/>
            </w:pP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lastRenderedPageBreak/>
              <w:t>7.</w:t>
            </w:r>
          </w:p>
        </w:tc>
        <w:tc>
          <w:tcPr>
            <w:tcW w:w="229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lang w:val="en-US"/>
              </w:rPr>
            </w:pPr>
            <w:r w:rsidRPr="00193E35">
              <w:rPr>
                <w:b/>
                <w:iCs/>
              </w:rPr>
              <w:t xml:space="preserve">Проективные 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193E35">
              <w:rPr>
                <w:b/>
                <w:iCs/>
              </w:rPr>
              <w:t>те</w:t>
            </w:r>
            <w:r w:rsidRPr="00193E35">
              <w:rPr>
                <w:b/>
                <w:iCs/>
              </w:rPr>
              <w:t>х</w:t>
            </w:r>
            <w:r w:rsidRPr="00193E35">
              <w:rPr>
                <w:b/>
                <w:iCs/>
              </w:rPr>
              <w:t>ники</w:t>
            </w:r>
          </w:p>
        </w:tc>
        <w:tc>
          <w:tcPr>
            <w:tcW w:w="4139" w:type="dxa"/>
            <w:gridSpan w:val="2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Методики, направленные на исслед</w:t>
            </w:r>
            <w:r w:rsidRPr="00193E35">
              <w:t>о</w:t>
            </w:r>
            <w:r w:rsidRPr="00193E35">
              <w:t>вание личностных особе</w:t>
            </w:r>
            <w:r w:rsidRPr="00193E35">
              <w:t>н</w:t>
            </w:r>
            <w:r w:rsidRPr="00193E35">
              <w:t>ностей и разработанные в рамках проективн</w:t>
            </w:r>
            <w:r w:rsidRPr="00193E35">
              <w:t>о</w:t>
            </w:r>
            <w:r w:rsidRPr="00193E35">
              <w:t xml:space="preserve">го диагностического подхода, </w:t>
            </w:r>
            <w:r w:rsidRPr="00193E35">
              <w:rPr>
                <w:iCs/>
              </w:rPr>
              <w:t>для к</w:t>
            </w:r>
            <w:r w:rsidRPr="00193E35">
              <w:rPr>
                <w:iCs/>
              </w:rPr>
              <w:t>о</w:t>
            </w:r>
            <w:r w:rsidRPr="00193E35">
              <w:rPr>
                <w:iCs/>
              </w:rPr>
              <w:t>торых характерен в большей мере глобальный подход к оценке личн</w:t>
            </w:r>
            <w:r w:rsidRPr="00193E35">
              <w:rPr>
                <w:iCs/>
              </w:rPr>
              <w:t>о</w:t>
            </w:r>
            <w:r w:rsidRPr="00193E35">
              <w:rPr>
                <w:iCs/>
              </w:rPr>
              <w:t xml:space="preserve">сти, а не выявление отдельных ее черт. 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3E35">
              <w:t>Для многих проективных мет</w:t>
            </w:r>
            <w:r w:rsidRPr="00193E35">
              <w:t>о</w:t>
            </w:r>
            <w:r w:rsidRPr="00193E35">
              <w:t>дик принципиально важной оказывае</w:t>
            </w:r>
            <w:r w:rsidRPr="00193E35">
              <w:t>т</w:t>
            </w:r>
            <w:r w:rsidRPr="00193E35">
              <w:t>ся роль психолога-диагноста, что связ</w:t>
            </w:r>
            <w:r w:rsidRPr="00193E35">
              <w:t>а</w:t>
            </w:r>
            <w:r w:rsidRPr="00193E35">
              <w:t>но с некоторой свободой в его инте</w:t>
            </w:r>
            <w:r w:rsidRPr="00193E35">
              <w:t>р</w:t>
            </w:r>
            <w:r w:rsidRPr="00193E35">
              <w:t>претациях. Поэтому для таких мет</w:t>
            </w:r>
            <w:r w:rsidRPr="00193E35">
              <w:t>о</w:t>
            </w:r>
            <w:r w:rsidRPr="00193E35">
              <w:t>дик значение опыта и профессион</w:t>
            </w:r>
            <w:r w:rsidRPr="00193E35">
              <w:t>а</w:t>
            </w:r>
            <w:r w:rsidRPr="00193E35">
              <w:t>лизма, беспристрастности сложно п</w:t>
            </w:r>
            <w:r w:rsidRPr="00193E35">
              <w:t>е</w:t>
            </w:r>
            <w:r w:rsidRPr="00193E35">
              <w:t>реоценить.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Наиболее отличительным существенным пр</w:t>
            </w:r>
            <w:r w:rsidRPr="00193E35">
              <w:t>и</w:t>
            </w:r>
            <w:r w:rsidRPr="00193E35">
              <w:t>знаком проективных методик является испол</w:t>
            </w:r>
            <w:r w:rsidRPr="00193E35">
              <w:t>ь</w:t>
            </w:r>
            <w:r w:rsidRPr="00193E35">
              <w:t>зование в них неопределенных стимулов, к</w:t>
            </w:r>
            <w:r w:rsidRPr="00193E35">
              <w:t>о</w:t>
            </w:r>
            <w:r w:rsidRPr="00193E35">
              <w:t>торые испытуемый должен сам дополнять, и</w:t>
            </w:r>
            <w:r w:rsidRPr="00193E35">
              <w:t>н</w:t>
            </w:r>
            <w:r w:rsidRPr="00193E35">
              <w:t>терпретировать, разв</w:t>
            </w:r>
            <w:r w:rsidRPr="00193E35">
              <w:t>и</w:t>
            </w:r>
            <w:r w:rsidRPr="00193E35">
              <w:t>вать и т. д.</w:t>
            </w:r>
          </w:p>
          <w:p w:rsidR="00E35FAA" w:rsidRPr="00193E35" w:rsidRDefault="00E35FAA" w:rsidP="009E6F63">
            <w:pPr>
              <w:pStyle w:val="a3"/>
              <w:spacing w:before="0" w:beforeAutospacing="0" w:after="0" w:afterAutospacing="0"/>
              <w:ind w:firstLine="62"/>
              <w:jc w:val="both"/>
              <w:rPr>
                <w:b/>
              </w:rPr>
            </w:pPr>
            <w:r w:rsidRPr="00193E35">
              <w:rPr>
                <w:b/>
              </w:rPr>
              <w:t>Примеры:</w:t>
            </w:r>
          </w:p>
          <w:p w:rsidR="00E35FAA" w:rsidRPr="00193E35" w:rsidRDefault="005062CF" w:rsidP="00E35FAA">
            <w:pPr>
              <w:pStyle w:val="a3"/>
              <w:numPr>
                <w:ilvl w:val="0"/>
                <w:numId w:val="4"/>
              </w:numPr>
              <w:tabs>
                <w:tab w:val="clear" w:pos="782"/>
                <w:tab w:val="num" w:pos="302"/>
              </w:tabs>
              <w:spacing w:before="0" w:beforeAutospacing="0" w:after="0" w:afterAutospacing="0"/>
              <w:ind w:hanging="782"/>
              <w:jc w:val="both"/>
            </w:pPr>
            <w:r>
              <w:t>Восьми</w:t>
            </w:r>
            <w:r w:rsidR="00E35FAA" w:rsidRPr="00193E35">
              <w:rPr>
                <w:lang w:val="en-US"/>
              </w:rPr>
              <w:t xml:space="preserve"> </w:t>
            </w:r>
            <w:r w:rsidR="00E35FAA" w:rsidRPr="00193E35">
              <w:t>цветовой тест Л</w:t>
            </w:r>
            <w:r w:rsidR="00E35FAA" w:rsidRPr="00193E35">
              <w:t>ю</w:t>
            </w:r>
            <w:r w:rsidR="00E35FAA" w:rsidRPr="00193E35">
              <w:t>шера;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4"/>
              </w:numPr>
              <w:tabs>
                <w:tab w:val="clear" w:pos="782"/>
                <w:tab w:val="num" w:pos="302"/>
              </w:tabs>
              <w:spacing w:before="0" w:beforeAutospacing="0" w:after="0" w:afterAutospacing="0"/>
              <w:ind w:hanging="782"/>
              <w:jc w:val="both"/>
            </w:pPr>
            <w:r w:rsidRPr="00193E35">
              <w:t>Тест с использованием клякс;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4"/>
              </w:numPr>
              <w:tabs>
                <w:tab w:val="clear" w:pos="782"/>
                <w:tab w:val="num" w:pos="302"/>
              </w:tabs>
              <w:spacing w:before="0" w:beforeAutospacing="0" w:after="0" w:afterAutospacing="0"/>
              <w:ind w:hanging="782"/>
              <w:jc w:val="both"/>
            </w:pPr>
            <w:r w:rsidRPr="00193E35">
              <w:t>«Тест Роршаха»;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4"/>
              </w:numPr>
              <w:tabs>
                <w:tab w:val="clear" w:pos="782"/>
                <w:tab w:val="num" w:pos="302"/>
              </w:tabs>
              <w:spacing w:before="0" w:beforeAutospacing="0" w:after="0" w:afterAutospacing="0"/>
              <w:ind w:hanging="782"/>
              <w:jc w:val="both"/>
            </w:pPr>
            <w:r w:rsidRPr="00193E35">
              <w:t>«Тест руки»;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4"/>
              </w:numPr>
              <w:tabs>
                <w:tab w:val="clear" w:pos="782"/>
                <w:tab w:val="num" w:pos="302"/>
              </w:tabs>
              <w:spacing w:before="0" w:beforeAutospacing="0" w:after="0" w:afterAutospacing="0"/>
              <w:ind w:hanging="782"/>
              <w:jc w:val="both"/>
            </w:pPr>
            <w:r w:rsidRPr="00193E35">
              <w:t>«Тест фрустрации Розенцве</w:t>
            </w:r>
            <w:r w:rsidRPr="00193E35">
              <w:t>й</w:t>
            </w:r>
            <w:r w:rsidRPr="00193E35">
              <w:t>га»;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4"/>
              </w:numPr>
              <w:tabs>
                <w:tab w:val="clear" w:pos="782"/>
                <w:tab w:val="num" w:pos="302"/>
              </w:tabs>
              <w:spacing w:before="0" w:beforeAutospacing="0" w:after="0" w:afterAutospacing="0"/>
              <w:ind w:hanging="782"/>
              <w:jc w:val="both"/>
            </w:pPr>
            <w:r w:rsidRPr="00193E35">
              <w:t>«Тест Сонди»;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4"/>
              </w:numPr>
              <w:tabs>
                <w:tab w:val="clear" w:pos="782"/>
                <w:tab w:val="num" w:pos="302"/>
              </w:tabs>
              <w:spacing w:before="0" w:beforeAutospacing="0" w:after="0" w:afterAutospacing="0"/>
              <w:ind w:left="0" w:firstLine="0"/>
              <w:jc w:val="both"/>
            </w:pPr>
            <w:r w:rsidRPr="00193E35">
              <w:t>Методика «Дом – Дер</w:t>
            </w:r>
            <w:r w:rsidRPr="00193E35">
              <w:t>е</w:t>
            </w:r>
            <w:r w:rsidRPr="00193E35">
              <w:t>во-Человек»;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4"/>
              </w:numPr>
              <w:tabs>
                <w:tab w:val="clear" w:pos="782"/>
                <w:tab w:val="num" w:pos="302"/>
              </w:tabs>
              <w:spacing w:before="0" w:beforeAutospacing="0" w:after="0" w:afterAutospacing="0"/>
              <w:ind w:hanging="782"/>
              <w:jc w:val="both"/>
            </w:pPr>
            <w:r w:rsidRPr="00193E35">
              <w:t>Методика «Рисунок семьи»;</w:t>
            </w:r>
          </w:p>
          <w:p w:rsidR="005062CF" w:rsidRDefault="00E35FAA" w:rsidP="005062CF">
            <w:pPr>
              <w:pStyle w:val="a3"/>
              <w:numPr>
                <w:ilvl w:val="0"/>
                <w:numId w:val="4"/>
              </w:numPr>
              <w:tabs>
                <w:tab w:val="clear" w:pos="782"/>
                <w:tab w:val="num" w:pos="302"/>
              </w:tabs>
              <w:spacing w:before="0" w:beforeAutospacing="0" w:after="0" w:afterAutospacing="0"/>
              <w:ind w:left="0" w:firstLine="0"/>
            </w:pPr>
            <w:r w:rsidRPr="00193E35">
              <w:t>«М</w:t>
            </w:r>
            <w:r w:rsidR="005062CF">
              <w:t xml:space="preserve">етод незаконченных предложений» </w:t>
            </w:r>
          </w:p>
          <w:p w:rsidR="00E35FAA" w:rsidRPr="00193E35" w:rsidRDefault="00E35FAA" w:rsidP="005062CF">
            <w:pPr>
              <w:pStyle w:val="a3"/>
              <w:spacing w:before="0" w:beforeAutospacing="0" w:after="0" w:afterAutospacing="0"/>
            </w:pPr>
            <w:r w:rsidRPr="00193E35">
              <w:t>К</w:t>
            </w:r>
            <w:r w:rsidRPr="00193E35">
              <w:t>а</w:t>
            </w:r>
            <w:r w:rsidRPr="00193E35">
              <w:t>зачкова В.Г.</w:t>
            </w:r>
          </w:p>
        </w:tc>
        <w:tc>
          <w:tcPr>
            <w:tcW w:w="382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t>На основе интерпретации прое</w:t>
            </w:r>
            <w:r w:rsidRPr="00193E35">
              <w:t>к</w:t>
            </w:r>
            <w:r w:rsidRPr="00193E35">
              <w:t>ций испытуемого на стимульный матер</w:t>
            </w:r>
            <w:r w:rsidRPr="00193E35">
              <w:t>и</w:t>
            </w:r>
            <w:r w:rsidRPr="00193E35">
              <w:t>ал осуществляется анализ актуального эмоционального с</w:t>
            </w:r>
            <w:r w:rsidRPr="00193E35">
              <w:t>о</w:t>
            </w:r>
            <w:r w:rsidRPr="00193E35">
              <w:t>стояния респондента, особенн</w:t>
            </w:r>
            <w:r w:rsidRPr="00193E35">
              <w:t>о</w:t>
            </w:r>
            <w:r w:rsidRPr="00193E35">
              <w:t>стях построения  его отношений в семье или коллективе, наличие повышенной агрессивности, тр</w:t>
            </w:r>
            <w:r w:rsidRPr="00193E35">
              <w:t>е</w:t>
            </w:r>
            <w:r w:rsidRPr="00193E35">
              <w:t>вожности, уровня самоо</w:t>
            </w:r>
            <w:r w:rsidRPr="00193E35">
              <w:t>ц</w:t>
            </w:r>
            <w:r w:rsidRPr="00193E35">
              <w:t>енки и др.</w:t>
            </w:r>
          </w:p>
        </w:tc>
      </w:tr>
      <w:tr w:rsidR="00E35FAA" w:rsidRPr="00193E35">
        <w:tc>
          <w:tcPr>
            <w:tcW w:w="789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3E35">
              <w:rPr>
                <w:b/>
              </w:rPr>
              <w:t>8.</w:t>
            </w:r>
          </w:p>
        </w:tc>
        <w:tc>
          <w:tcPr>
            <w:tcW w:w="229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193E35">
              <w:rPr>
                <w:b/>
                <w:bCs/>
              </w:rPr>
              <w:t>Психофизиолог</w:t>
            </w:r>
            <w:r w:rsidRPr="00193E35">
              <w:rPr>
                <w:b/>
                <w:bCs/>
              </w:rPr>
              <w:t>и</w:t>
            </w:r>
            <w:r w:rsidRPr="00193E35">
              <w:rPr>
                <w:b/>
                <w:bCs/>
              </w:rPr>
              <w:t>ческие методы (мет</w:t>
            </w:r>
            <w:r w:rsidRPr="00193E35">
              <w:rPr>
                <w:b/>
                <w:bCs/>
              </w:rPr>
              <w:t>о</w:t>
            </w:r>
            <w:r w:rsidRPr="00193E35">
              <w:rPr>
                <w:b/>
                <w:bCs/>
              </w:rPr>
              <w:t>дики)</w:t>
            </w:r>
          </w:p>
        </w:tc>
        <w:tc>
          <w:tcPr>
            <w:tcW w:w="4139" w:type="dxa"/>
            <w:gridSpan w:val="2"/>
          </w:tcPr>
          <w:p w:rsidR="00E35FAA" w:rsidRPr="00193E35" w:rsidRDefault="00E35FAA" w:rsidP="009E6F63">
            <w:pPr>
              <w:jc w:val="both"/>
            </w:pPr>
            <w:r w:rsidRPr="00193E35">
              <w:t>Для психологии в данном случае важно то, что о неуловимых движ</w:t>
            </w:r>
            <w:r w:rsidRPr="00193E35">
              <w:t>е</w:t>
            </w:r>
            <w:r w:rsidRPr="00193E35">
              <w:t>ниях нашей души, об идеальном мире нашей психики (как созн</w:t>
            </w:r>
            <w:r w:rsidRPr="00193E35">
              <w:t>а</w:t>
            </w:r>
            <w:r w:rsidRPr="00193E35">
              <w:t>тельной ее сферы, так и бессозн</w:t>
            </w:r>
            <w:r w:rsidRPr="00193E35">
              <w:t>а</w:t>
            </w:r>
            <w:r w:rsidRPr="00193E35">
              <w:t>тельной) можно судить на основ</w:t>
            </w:r>
            <w:r w:rsidRPr="00193E35">
              <w:t>а</w:t>
            </w:r>
            <w:r w:rsidRPr="00193E35">
              <w:t>нии наблюдения и четкой регистрации вполне матер</w:t>
            </w:r>
            <w:r w:rsidRPr="00193E35">
              <w:t>и</w:t>
            </w:r>
            <w:r w:rsidRPr="00193E35">
              <w:t>альных физиологич</w:t>
            </w:r>
            <w:r w:rsidRPr="00193E35">
              <w:t>е</w:t>
            </w:r>
            <w:r w:rsidRPr="00193E35">
              <w:t>ских явлений.</w:t>
            </w:r>
          </w:p>
        </w:tc>
        <w:tc>
          <w:tcPr>
            <w:tcW w:w="5075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Примеры: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02"/>
              </w:tabs>
              <w:spacing w:before="0" w:beforeAutospacing="0" w:after="0" w:afterAutospacing="0"/>
              <w:ind w:left="0" w:firstLine="0"/>
              <w:jc w:val="both"/>
            </w:pPr>
            <w:r w:rsidRPr="00193E35">
              <w:t>«Тест на полушарного доминирование» Тимченко Н.М</w:t>
            </w:r>
            <w:r w:rsidR="000A465B">
              <w:t>.</w:t>
            </w:r>
          </w:p>
          <w:p w:rsidR="00E35FAA" w:rsidRPr="00193E35" w:rsidRDefault="000A465B" w:rsidP="00E35FAA">
            <w:pPr>
              <w:pStyle w:val="a3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302" w:hanging="302"/>
              <w:jc w:val="both"/>
            </w:pPr>
            <w:r>
              <w:t>«Теппинг – тест».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02" w:hanging="302"/>
              <w:jc w:val="both"/>
            </w:pPr>
            <w:r w:rsidRPr="00193E35">
              <w:t>«Тест для оценки сенсомотрных реа</w:t>
            </w:r>
            <w:r w:rsidRPr="00193E35">
              <w:t>к</w:t>
            </w:r>
            <w:r w:rsidRPr="00193E35">
              <w:t>ций»;</w:t>
            </w:r>
          </w:p>
          <w:p w:rsidR="00E35FAA" w:rsidRPr="00193E35" w:rsidRDefault="00E35FAA" w:rsidP="00E35FAA">
            <w:pPr>
              <w:pStyle w:val="a3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302" w:hanging="302"/>
              <w:jc w:val="both"/>
            </w:pPr>
            <w:r w:rsidRPr="00193E35">
              <w:t>«Оценка внимания».</w:t>
            </w:r>
          </w:p>
        </w:tc>
        <w:tc>
          <w:tcPr>
            <w:tcW w:w="3826" w:type="dxa"/>
          </w:tcPr>
          <w:p w:rsidR="00E35FAA" w:rsidRPr="00193E35" w:rsidRDefault="00E35FAA" w:rsidP="009E6F63">
            <w:pPr>
              <w:pStyle w:val="a3"/>
              <w:spacing w:before="0" w:beforeAutospacing="0" w:after="0" w:afterAutospacing="0"/>
              <w:jc w:val="both"/>
            </w:pPr>
            <w:r w:rsidRPr="00193E35">
              <w:t>Исследования с использованием пс</w:t>
            </w:r>
            <w:r w:rsidRPr="00193E35">
              <w:t>и</w:t>
            </w:r>
            <w:r w:rsidRPr="00193E35">
              <w:t>хофизиологических методик позв</w:t>
            </w:r>
            <w:r w:rsidRPr="00193E35">
              <w:t>о</w:t>
            </w:r>
            <w:r w:rsidRPr="00193E35">
              <w:t>ляют проанализировать и объяснить психические процессы, происходящие у той или иной личности, прогнозировать реа</w:t>
            </w:r>
            <w:r w:rsidRPr="00193E35">
              <w:t>к</w:t>
            </w:r>
            <w:r w:rsidRPr="00193E35">
              <w:t>ции, поведение, успешность в тр</w:t>
            </w:r>
            <w:r w:rsidRPr="00193E35">
              <w:t>у</w:t>
            </w:r>
            <w:r w:rsidRPr="00193E35">
              <w:t>довой деятельности в ра</w:t>
            </w:r>
            <w:r w:rsidRPr="00193E35">
              <w:t>з</w:t>
            </w:r>
            <w:r w:rsidRPr="00193E35">
              <w:t>личных сферах.</w:t>
            </w:r>
          </w:p>
        </w:tc>
      </w:tr>
    </w:tbl>
    <w:p w:rsidR="00E35FAA" w:rsidRPr="00193E35" w:rsidRDefault="00E35FAA" w:rsidP="00A14C01">
      <w:pPr>
        <w:pStyle w:val="a3"/>
        <w:spacing w:before="0" w:beforeAutospacing="0" w:after="0" w:afterAutospacing="0"/>
        <w:jc w:val="both"/>
        <w:rPr>
          <w:lang w:val="en-US"/>
        </w:rPr>
      </w:pPr>
      <w:r w:rsidRPr="00193E35">
        <w:rPr>
          <w:b/>
        </w:rPr>
        <w:t>Мало - формализованные диагностические методики</w:t>
      </w:r>
      <w:r w:rsidRPr="00193E35">
        <w:t xml:space="preserve"> и </w:t>
      </w:r>
      <w:r w:rsidRPr="00193E35">
        <w:rPr>
          <w:b/>
        </w:rPr>
        <w:t>формализованные диагностические методики</w:t>
      </w:r>
      <w:r w:rsidRPr="00193E35">
        <w:t xml:space="preserve"> не следует противопоставлять. Как пр</w:t>
      </w:r>
      <w:r w:rsidRPr="00193E35">
        <w:t>а</w:t>
      </w:r>
      <w:r w:rsidRPr="00193E35">
        <w:t>вило, они взаимно дополняют друг друга. В полноценном диагностическом обследовании необходимо гармоничное сочетание тех и других мет</w:t>
      </w:r>
      <w:r w:rsidRPr="00193E35">
        <w:t>о</w:t>
      </w:r>
      <w:r w:rsidRPr="00193E35">
        <w:t xml:space="preserve">дик. </w:t>
      </w:r>
    </w:p>
    <w:p w:rsidR="005062CF" w:rsidRDefault="005062CF" w:rsidP="00232563">
      <w:pPr>
        <w:jc w:val="center"/>
        <w:rPr>
          <w:b/>
          <w:sz w:val="36"/>
          <w:szCs w:val="28"/>
        </w:rPr>
      </w:pPr>
    </w:p>
    <w:p w:rsidR="00232563" w:rsidRPr="00512D26" w:rsidRDefault="00232563" w:rsidP="00232563">
      <w:pPr>
        <w:jc w:val="center"/>
        <w:rPr>
          <w:b/>
          <w:sz w:val="36"/>
          <w:szCs w:val="28"/>
        </w:rPr>
      </w:pPr>
      <w:r w:rsidRPr="00512D26">
        <w:rPr>
          <w:b/>
          <w:sz w:val="36"/>
          <w:szCs w:val="28"/>
        </w:rPr>
        <w:lastRenderedPageBreak/>
        <w:t>ПРОФДИАГНОСТИЧЕСКИЙ И ПСИХОДИАГНОСТИЧЕСКИЙ ИНСТРУМЕНТАРИЙ</w:t>
      </w:r>
    </w:p>
    <w:tbl>
      <w:tblPr>
        <w:tblW w:w="16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32"/>
        <w:gridCol w:w="4034"/>
        <w:gridCol w:w="4500"/>
        <w:gridCol w:w="3781"/>
      </w:tblGrid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  <w:rPr>
                <w:b/>
              </w:rPr>
            </w:pPr>
            <w:r w:rsidRPr="00193E35">
              <w:rPr>
                <w:b/>
                <w:lang w:val="en-US"/>
              </w:rPr>
              <w:t>№</w:t>
            </w:r>
          </w:p>
          <w:p w:rsidR="00232563" w:rsidRPr="00193E35" w:rsidRDefault="00232563" w:rsidP="00232563">
            <w:pPr>
              <w:jc w:val="center"/>
              <w:rPr>
                <w:b/>
              </w:rPr>
            </w:pPr>
            <w:r w:rsidRPr="00193E35">
              <w:rPr>
                <w:b/>
                <w:lang w:val="en-US"/>
              </w:rPr>
              <w:t>п/п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jc w:val="center"/>
              <w:rPr>
                <w:b/>
              </w:rPr>
            </w:pPr>
            <w:r w:rsidRPr="00193E35">
              <w:rPr>
                <w:b/>
              </w:rPr>
              <w:t>Наименование</w:t>
            </w:r>
          </w:p>
        </w:tc>
        <w:tc>
          <w:tcPr>
            <w:tcW w:w="4034" w:type="dxa"/>
          </w:tcPr>
          <w:p w:rsidR="00232563" w:rsidRPr="00193E35" w:rsidRDefault="00232563" w:rsidP="00232563">
            <w:pPr>
              <w:jc w:val="center"/>
              <w:rPr>
                <w:b/>
              </w:rPr>
            </w:pPr>
            <w:r w:rsidRPr="00193E35">
              <w:rPr>
                <w:b/>
              </w:rPr>
              <w:t>Назначение, сферы применения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center"/>
              <w:rPr>
                <w:b/>
              </w:rPr>
            </w:pPr>
            <w:r w:rsidRPr="00193E35">
              <w:rPr>
                <w:b/>
              </w:rPr>
              <w:t xml:space="preserve">Содержание, временные затраты, 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center"/>
              <w:rPr>
                <w:b/>
              </w:rPr>
            </w:pPr>
            <w:r w:rsidRPr="00193E35">
              <w:rPr>
                <w:b/>
              </w:rPr>
              <w:t>форма проведения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center"/>
              <w:rPr>
                <w:b/>
              </w:rPr>
            </w:pPr>
            <w:r w:rsidRPr="00193E35">
              <w:rPr>
                <w:b/>
              </w:rPr>
              <w:t>Результативность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t>1.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rPr>
                <w:b/>
              </w:rPr>
              <w:t>Лаборатория «Гуман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 xml:space="preserve">тарные технологии» </w:t>
            </w:r>
          </w:p>
          <w:p w:rsidR="00232563" w:rsidRPr="00193E35" w:rsidRDefault="00232563" w:rsidP="00232563">
            <w:pPr>
              <w:jc w:val="both"/>
              <w:rPr>
                <w:bCs/>
              </w:rPr>
            </w:pPr>
            <w:r w:rsidRPr="00193E35">
              <w:t xml:space="preserve">(г. Москва) </w:t>
            </w:r>
            <w:r w:rsidRPr="00193E35">
              <w:rPr>
                <w:bCs/>
                <w:lang w:val="en-US"/>
              </w:rPr>
              <w:t>Maintest</w:t>
            </w:r>
            <w:r w:rsidRPr="00193E35">
              <w:rPr>
                <w:bCs/>
              </w:rPr>
              <w:t xml:space="preserve"> 4:</w:t>
            </w: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193E35">
              <w:t>«</w:t>
            </w:r>
            <w:r w:rsidRPr="00193E35">
              <w:rPr>
                <w:lang w:val="en-US"/>
              </w:rPr>
              <w:t>EPI</w:t>
            </w:r>
            <w:r w:rsidRPr="00193E35">
              <w:t xml:space="preserve"> 2», «КПД – 2» (обно</w:t>
            </w:r>
            <w:r w:rsidRPr="00193E35">
              <w:t>в</w:t>
            </w:r>
            <w:r w:rsidRPr="00193E35">
              <w:t>ленная версия методики «Профконсул</w:t>
            </w:r>
            <w:r w:rsidRPr="00193E35">
              <w:t>ь</w:t>
            </w:r>
            <w:r w:rsidRPr="00193E35">
              <w:t>тант»).</w:t>
            </w: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</w:tc>
        <w:tc>
          <w:tcPr>
            <w:tcW w:w="4034" w:type="dxa"/>
          </w:tcPr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rPr>
                <w:b/>
              </w:rPr>
              <w:t>Компьютеризированный психод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>агностический комплекс</w:t>
            </w:r>
            <w:r w:rsidRPr="00193E35">
              <w:t xml:space="preserve"> тестовых методик совмещает возможность исследования и анализ мотивацио</w:t>
            </w:r>
            <w:r w:rsidRPr="00193E35">
              <w:t>н</w:t>
            </w:r>
            <w:r w:rsidRPr="00193E35">
              <w:t>ной сферы, интеллектуальных сп</w:t>
            </w:r>
            <w:r w:rsidRPr="00193E35">
              <w:t>о</w:t>
            </w:r>
            <w:r w:rsidRPr="00193E35">
              <w:t xml:space="preserve">собностей и личностных качеств, эмоциональных состояний в рамках диагностики профессиональных склонностей граждан, имеющих </w:t>
            </w:r>
            <w:r w:rsidRPr="00193E35">
              <w:rPr>
                <w:b/>
              </w:rPr>
              <w:t>среднее профессиональное и вы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шее профессиональное образов</w:t>
            </w:r>
            <w:r w:rsidRPr="00193E35">
              <w:rPr>
                <w:b/>
              </w:rPr>
              <w:t>а</w:t>
            </w:r>
            <w:r w:rsidRPr="00193E35">
              <w:rPr>
                <w:b/>
              </w:rPr>
              <w:t>ние.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Сфера применения: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служба занят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сти, профконсультационные центры, а также для отделов по работе с пе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соналом организаций, проводящих комплексную оценку как уже раб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тающих сотрудников, так и кандид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тов на вакантные должн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Примечание:</w:t>
            </w:r>
            <w:r w:rsidRPr="00193E35">
              <w:t xml:space="preserve"> в комплексе реализ</w:t>
            </w:r>
            <w:r w:rsidRPr="00193E35">
              <w:t>о</w:t>
            </w:r>
            <w:r w:rsidRPr="00193E35">
              <w:t>вана</w:t>
            </w:r>
            <w:r w:rsidRPr="00193E35">
              <w:rPr>
                <w:b/>
              </w:rPr>
              <w:t xml:space="preserve"> возможность поблочного те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тирования, т.е.</w:t>
            </w:r>
            <w:r w:rsidRPr="00193E35">
              <w:t xml:space="preserve"> самостоятельное использование каждого блока как отдельного те</w:t>
            </w:r>
            <w:r w:rsidRPr="00193E35">
              <w:t>с</w:t>
            </w:r>
            <w:r w:rsidRPr="00193E35">
              <w:t>та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Normal"/>
              <w:tabs>
                <w:tab w:val="left" w:pos="32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Затраты времени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при выполнении всего комплекса – 1-1,5 часа. 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Первый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тий блоки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предъявляются без огранич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ния времени, а на выполнение 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второго блока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отводится 40 минут (от 50 до 70 сек. на вопрос, в зависимости от шк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лы).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</w:rPr>
              <w:t>Форма проведения:</w:t>
            </w:r>
            <w:r w:rsidRPr="00193E35">
              <w:t xml:space="preserve"> индивидуальная работа за компьютером. При наличии нескольких компьютеров с установле</w:t>
            </w:r>
            <w:r w:rsidRPr="00193E35">
              <w:t>н</w:t>
            </w:r>
            <w:r w:rsidRPr="00193E35">
              <w:t>ной программой проводится диагностика большего количества респонде</w:t>
            </w:r>
            <w:r w:rsidRPr="00193E35">
              <w:t>н</w:t>
            </w:r>
            <w:r w:rsidRPr="00193E35">
              <w:t>тов.</w:t>
            </w:r>
          </w:p>
          <w:p w:rsidR="00232563" w:rsidRPr="00193E35" w:rsidRDefault="00232563" w:rsidP="00232563">
            <w:pPr>
              <w:pStyle w:val="Normal"/>
              <w:tabs>
                <w:tab w:val="left" w:pos="32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Структура методики</w:t>
            </w:r>
            <w:r w:rsidR="008527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2563" w:rsidRPr="00193E35" w:rsidRDefault="00232563" w:rsidP="00232563">
            <w:pPr>
              <w:pStyle w:val="Normal"/>
              <w:tabs>
                <w:tab w:val="left" w:pos="32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Состоит из трех основных блоков:</w:t>
            </w:r>
          </w:p>
          <w:p w:rsidR="00232563" w:rsidRPr="00193E35" w:rsidRDefault="00232563" w:rsidP="00232563">
            <w:pPr>
              <w:pStyle w:val="Normal"/>
              <w:tabs>
                <w:tab w:val="left" w:pos="32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«Мотивация»: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первый блок – состоит из 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парных сравнений, диагностирует сферу профессиональной мотивации (м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тодика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 xml:space="preserve"> «СТМ-2а»);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оценка идет по 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12-ти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факторам мотивации: «Внешняя–внутренняя», «Интерес к процессу», «Творчество», «Помощь людям», «Сл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у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жение обществу», «Общение», «Вкл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ю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ченность в команду», «Признание», «Р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у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ководство», «Деньги», «Связи», «Здор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вье», «Традиции». </w:t>
            </w:r>
          </w:p>
          <w:p w:rsidR="00232563" w:rsidRPr="00193E35" w:rsidRDefault="00232563" w:rsidP="00232563">
            <w:pPr>
              <w:pStyle w:val="Normal"/>
              <w:tabs>
                <w:tab w:val="left" w:pos="32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«Структура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интеллекта»: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второй блок - состоит из 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заданий, направлен на 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п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ределение уровней развития различных способностей - факторов умственной деятельности (методика</w:t>
            </w:r>
            <w:r w:rsidR="008527A7">
              <w:rPr>
                <w:rFonts w:ascii="Times New Roman" w:hAnsi="Times New Roman"/>
                <w:b/>
                <w:sz w:val="24"/>
                <w:szCs w:val="24"/>
              </w:rPr>
              <w:t xml:space="preserve"> «ТИПС-5»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);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данный блок является составным и с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держит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шкал для оценки способностей с дополнительным расчетом общего ба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ла по интеллекту: «Вычисления», «Ле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к</w:t>
            </w:r>
            <w:r w:rsidRPr="00193E35">
              <w:rPr>
                <w:rFonts w:ascii="Times New Roman" w:hAnsi="Times New Roman"/>
                <w:sz w:val="24"/>
                <w:szCs w:val="24"/>
              </w:rPr>
              <w:lastRenderedPageBreak/>
              <w:t>сика», «Эрудиция», «Зрительная логика», «Абстрактная 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гика» «Внимание».</w:t>
            </w:r>
          </w:p>
          <w:p w:rsidR="00232563" w:rsidRPr="00193E35" w:rsidRDefault="00232563" w:rsidP="00232563">
            <w:pPr>
              <w:pStyle w:val="Normal"/>
              <w:tabs>
                <w:tab w:val="left" w:pos="32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«Личность»: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третий блок - состоит из 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вопросов, ориентирован на выявл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ние личностных качеств (методика</w:t>
            </w:r>
            <w:r w:rsidR="00973CF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93E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93E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sPlus</w:t>
            </w:r>
            <w:r w:rsidR="00973CF3">
              <w:rPr>
                <w:rFonts w:ascii="Times New Roman" w:hAnsi="Times New Roman"/>
                <w:b/>
                <w:sz w:val="24"/>
                <w:szCs w:val="24"/>
              </w:rPr>
              <w:t>6»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и измеряет 5 базовых фа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к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торов: «Экстраверсия-Интроверсия», «Согласие-независимость», «Самоко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троль-Импульсивность», «Эмоционал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ь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ная стабильность-Тревожность», «Нов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торство-Консерватизм», а также показ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тель по социальной желательности (стремлению респондента скрыть или приукрасить к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кую-то информацию о себе в процессе тестиров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ния).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lastRenderedPageBreak/>
              <w:t>В данной методике реализовано два вида возможной обработки и получения 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зультатов: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 xml:space="preserve">для респондента – 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ориентирован на обратную связь для тестиру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мого, содержит краткое и поня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ное описание резул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ь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татов;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для специалиста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- более строгий отчет о полученных результатах для специалистов, проводящих тестирование, психол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гов.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В результате обработки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руются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 xml:space="preserve"> два вида о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чета: «Проф - отчет» и «Бизнес-отчет».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Проф - отчет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содержит следу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ю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щую информацию о респонде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те: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• шкальный (в баллах) профиль респондента по блокам «Мотив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ция», «Структура интеллекта» и «Ли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ч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ность»;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• списки профессий, наиболее подходящих респонде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ту;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• интерпретацию – описание п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лученных результ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тов.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 xml:space="preserve">Бизнес – отчет 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включает в себя следующие блоки 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формации:</w:t>
            </w:r>
          </w:p>
          <w:p w:rsidR="00232563" w:rsidRPr="00193E35" w:rsidRDefault="00232563" w:rsidP="00232563">
            <w:pPr>
              <w:pStyle w:val="Normal"/>
              <w:tabs>
                <w:tab w:val="left" w:pos="25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1. Профессиональный потенц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ал.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2. Стиль менеджмента (управл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ния).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3. Прогноз поведения в команде (командные 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ли).</w:t>
            </w:r>
          </w:p>
          <w:p w:rsidR="00232563" w:rsidRPr="00193E35" w:rsidRDefault="00232563" w:rsidP="00232563">
            <w:pPr>
              <w:jc w:val="both"/>
            </w:pPr>
            <w:r w:rsidRPr="00193E35">
              <w:t>4. Мотивация (направле</w:t>
            </w:r>
            <w:r w:rsidRPr="00193E35">
              <w:t>н</w:t>
            </w:r>
            <w:r w:rsidRPr="00193E35">
              <w:t>ность).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lastRenderedPageBreak/>
              <w:t>2.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rPr>
                <w:b/>
              </w:rPr>
              <w:t>Лаборатория «Гуман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 xml:space="preserve">тарные технологии» </w:t>
            </w:r>
          </w:p>
          <w:p w:rsidR="00232563" w:rsidRPr="00193E35" w:rsidRDefault="005062CF" w:rsidP="00232563">
            <w:pPr>
              <w:jc w:val="both"/>
              <w:rPr>
                <w:b/>
              </w:rPr>
            </w:pPr>
            <w:r>
              <w:rPr>
                <w:b/>
              </w:rPr>
              <w:t>«Труд – 2»</w:t>
            </w:r>
            <w:r w:rsidR="00232563" w:rsidRPr="00193E35">
              <w:rPr>
                <w:b/>
              </w:rPr>
              <w:t xml:space="preserve"> </w:t>
            </w:r>
            <w:r w:rsidR="00232563" w:rsidRPr="00193E35">
              <w:t>(г. Москва).</w:t>
            </w:r>
          </w:p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</w:tcPr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rPr>
                <w:b/>
              </w:rPr>
              <w:t>Компьютеризированный психод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>агностический комплекс</w:t>
            </w:r>
            <w:r w:rsidRPr="00193E35">
              <w:t xml:space="preserve"> тестовых методик совмещает возможность исследования и анализ структуры интересов, внимания, личностных особенностей граждан, имеющих </w:t>
            </w:r>
            <w:r w:rsidRPr="00193E35">
              <w:rPr>
                <w:b/>
              </w:rPr>
              <w:t>среднее или среднее специальное образов</w:t>
            </w:r>
            <w:r w:rsidRPr="00193E35">
              <w:rPr>
                <w:b/>
              </w:rPr>
              <w:t>а</w:t>
            </w:r>
            <w:r w:rsidRPr="00193E35">
              <w:rPr>
                <w:b/>
              </w:rPr>
              <w:t xml:space="preserve">ние. 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Сфера применения: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служба занят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сти, профконсультационные центры, а также при отборе и подборе перс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нала на рабочие специальности и должности служащих со средним специальным образов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нием.</w:t>
            </w:r>
          </w:p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Примечание:</w:t>
            </w:r>
            <w:r w:rsidRPr="00193E35">
              <w:t xml:space="preserve"> в комплексе </w:t>
            </w:r>
            <w:r w:rsidRPr="00193E35">
              <w:rPr>
                <w:b/>
              </w:rPr>
              <w:t>откл</w:t>
            </w:r>
            <w:r w:rsidRPr="00193E35">
              <w:rPr>
                <w:b/>
              </w:rPr>
              <w:t>ю</w:t>
            </w:r>
            <w:r w:rsidRPr="00193E35">
              <w:rPr>
                <w:b/>
              </w:rPr>
              <w:t xml:space="preserve">чена </w:t>
            </w:r>
            <w:r w:rsidRPr="00193E35">
              <w:t>возможность поблочного те</w:t>
            </w:r>
            <w:r w:rsidRPr="00193E35">
              <w:t>с</w:t>
            </w:r>
            <w:r w:rsidRPr="00193E35">
              <w:t>тиров</w:t>
            </w:r>
            <w:r w:rsidRPr="00193E35">
              <w:t>а</w:t>
            </w:r>
            <w:r w:rsidRPr="00193E35">
              <w:t>ния.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</w:rPr>
              <w:t>Затраты времени</w:t>
            </w:r>
            <w:r w:rsidRPr="00193E35">
              <w:t xml:space="preserve"> при выполнении всего комплекса – 40-45 минут. </w:t>
            </w:r>
            <w:r w:rsidRPr="00193E35">
              <w:rPr>
                <w:b/>
              </w:rPr>
              <w:t>Первый</w:t>
            </w:r>
            <w:r w:rsidRPr="00193E35">
              <w:t xml:space="preserve"> и </w:t>
            </w:r>
            <w:r w:rsidRPr="00193E35">
              <w:rPr>
                <w:b/>
              </w:rPr>
              <w:t>третий блоки</w:t>
            </w:r>
            <w:r w:rsidRPr="00193E35">
              <w:t xml:space="preserve"> предъявляются без огр</w:t>
            </w:r>
            <w:r w:rsidRPr="00193E35">
              <w:t>а</w:t>
            </w:r>
            <w:r w:rsidRPr="00193E35">
              <w:t xml:space="preserve">ничения времени, а на выполнение </w:t>
            </w:r>
            <w:r w:rsidRPr="00193E35">
              <w:rPr>
                <w:b/>
              </w:rPr>
              <w:t>вт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>рого блока</w:t>
            </w:r>
            <w:r w:rsidRPr="00193E35">
              <w:t xml:space="preserve"> отводится 10 минут (до 70 сек. на вопрос, в зависимости от шк</w:t>
            </w:r>
            <w:r w:rsidRPr="00193E35">
              <w:t>а</w:t>
            </w:r>
            <w:r w:rsidRPr="00193E35">
              <w:t>лы).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</w:rPr>
              <w:t>Форма проведения:</w:t>
            </w:r>
            <w:r w:rsidRPr="00193E35">
              <w:t xml:space="preserve"> индивидуальная работа за компьютером. При наличии нескольких компьютеров с установле</w:t>
            </w:r>
            <w:r w:rsidRPr="00193E35">
              <w:t>н</w:t>
            </w:r>
            <w:r w:rsidRPr="00193E35">
              <w:t>ной программой проводится диагностика большего количества респонде</w:t>
            </w:r>
            <w:r w:rsidRPr="00193E35">
              <w:t>н</w:t>
            </w:r>
            <w:r w:rsidRPr="00193E35">
              <w:t>тов.</w:t>
            </w:r>
          </w:p>
          <w:p w:rsidR="00232563" w:rsidRPr="00193E35" w:rsidRDefault="00232563" w:rsidP="00232563">
            <w:pPr>
              <w:pStyle w:val="Normal"/>
              <w:tabs>
                <w:tab w:val="left" w:pos="32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Структура методики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Состоит из трех основных блоков: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</w:rPr>
              <w:t xml:space="preserve">«Интересы» </w:t>
            </w:r>
            <w:r w:rsidRPr="00193E35">
              <w:t>первый блок состоит</w:t>
            </w:r>
            <w:r w:rsidRPr="00193E35">
              <w:rPr>
                <w:b/>
              </w:rPr>
              <w:t xml:space="preserve"> </w:t>
            </w:r>
            <w:r w:rsidRPr="00193E35">
              <w:t xml:space="preserve">из </w:t>
            </w:r>
            <w:r w:rsidRPr="00193E35">
              <w:rPr>
                <w:b/>
              </w:rPr>
              <w:t xml:space="preserve">49 </w:t>
            </w:r>
            <w:r w:rsidRPr="00193E35">
              <w:t>парных сравнений для оценки профе</w:t>
            </w:r>
            <w:r w:rsidRPr="00193E35">
              <w:t>с</w:t>
            </w:r>
            <w:r w:rsidRPr="00193E35">
              <w:t>сиональной мотивации по 8-ми факт</w:t>
            </w:r>
            <w:r w:rsidRPr="00193E35">
              <w:t>о</w:t>
            </w:r>
            <w:r w:rsidRPr="00193E35">
              <w:t>рам:</w:t>
            </w:r>
            <w:r w:rsidRPr="00193E35">
              <w:rPr>
                <w:b/>
                <w:bCs/>
              </w:rPr>
              <w:t xml:space="preserve"> </w:t>
            </w:r>
            <w:r w:rsidRPr="00193E35">
              <w:rPr>
                <w:bCs/>
              </w:rPr>
              <w:t>«Техника»</w:t>
            </w:r>
            <w:r w:rsidRPr="00193E35">
              <w:t>,</w:t>
            </w:r>
            <w:r w:rsidRPr="00193E35">
              <w:rPr>
                <w:bCs/>
              </w:rPr>
              <w:t xml:space="preserve"> «Красота»</w:t>
            </w:r>
            <w:r w:rsidRPr="00193E35">
              <w:t>,</w:t>
            </w:r>
            <w:r w:rsidRPr="00193E35">
              <w:rPr>
                <w:bCs/>
              </w:rPr>
              <w:t xml:space="preserve"> «Ручной труд», «Информация», «Природа», «П</w:t>
            </w:r>
            <w:r w:rsidRPr="00193E35">
              <w:rPr>
                <w:bCs/>
              </w:rPr>
              <w:t>о</w:t>
            </w:r>
            <w:r w:rsidRPr="00193E35">
              <w:rPr>
                <w:bCs/>
              </w:rPr>
              <w:t>мощь людям», «Деньги», «Физическая а</w:t>
            </w:r>
            <w:r w:rsidRPr="00193E35">
              <w:rPr>
                <w:bCs/>
              </w:rPr>
              <w:t>к</w:t>
            </w:r>
            <w:r w:rsidRPr="00193E35">
              <w:rPr>
                <w:bCs/>
              </w:rPr>
              <w:t>тивность»</w:t>
            </w:r>
            <w:r w:rsidRPr="00193E35">
              <w:t>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  <w:bCs/>
              </w:rPr>
              <w:t xml:space="preserve">«Интеллект» </w:t>
            </w:r>
            <w:r w:rsidRPr="00193E35">
              <w:t xml:space="preserve">— второй блок из </w:t>
            </w:r>
            <w:r w:rsidRPr="00193E35">
              <w:rPr>
                <w:b/>
              </w:rPr>
              <w:t>12</w:t>
            </w:r>
            <w:r w:rsidRPr="00193E35">
              <w:t xml:space="preserve"> в</w:t>
            </w:r>
            <w:r w:rsidRPr="00193E35">
              <w:t>о</w:t>
            </w:r>
            <w:r w:rsidRPr="00193E35">
              <w:t xml:space="preserve">просов на одну шкалу «Внимание» для </w:t>
            </w:r>
            <w:r w:rsidRPr="00193E35">
              <w:lastRenderedPageBreak/>
              <w:t>диагностики способности концентрир</w:t>
            </w:r>
            <w:r w:rsidRPr="00193E35">
              <w:t>о</w:t>
            </w:r>
            <w:r w:rsidRPr="00193E35">
              <w:t>вать и удерживать внимание. Это связано с готовностью к выполнению моното</w:t>
            </w:r>
            <w:r w:rsidRPr="00193E35">
              <w:t>н</w:t>
            </w:r>
            <w:r w:rsidRPr="00193E35">
              <w:t>ной деятельности, стрессоустойчив</w:t>
            </w:r>
            <w:r w:rsidRPr="00193E35">
              <w:t>о</w:t>
            </w:r>
            <w:r w:rsidRPr="00193E35">
              <w:t>стью, развитием навыков самоконтроля и с обучаемостью. Предъявляются спец</w:t>
            </w:r>
            <w:r w:rsidRPr="00193E35">
              <w:t>и</w:t>
            </w:r>
            <w:r w:rsidRPr="00193E35">
              <w:t>ально адаптированные по уровню сло</w:t>
            </w:r>
            <w:r w:rsidRPr="00193E35">
              <w:t>ж</w:t>
            </w:r>
            <w:r w:rsidRPr="00193E35">
              <w:t>ности задания.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«Личность»</w:t>
            </w:r>
            <w:r w:rsidRPr="00193E35">
              <w:t xml:space="preserve"> - третий блок из 60 вопр</w:t>
            </w:r>
            <w:r w:rsidRPr="00193E35">
              <w:t>о</w:t>
            </w:r>
            <w:r w:rsidRPr="00193E35">
              <w:t>сов. В каждом задании респонденту предлагается оценить степень своего с</w:t>
            </w:r>
            <w:r w:rsidRPr="00193E35">
              <w:t>о</w:t>
            </w:r>
            <w:r w:rsidRPr="00193E35">
              <w:t>гласия с той или иной русской послов</w:t>
            </w:r>
            <w:r w:rsidRPr="00193E35">
              <w:t>и</w:t>
            </w:r>
            <w:r w:rsidRPr="00193E35">
              <w:t>цей или поговоркой. Данный блок пре</w:t>
            </w:r>
            <w:r w:rsidRPr="00193E35">
              <w:t>д</w:t>
            </w:r>
            <w:r w:rsidRPr="00193E35">
              <w:t>назначен для экспресс - диагностики 5 базовых факторов: «Экстраверсия-Интроверсия», Согласие-независимость», «Самоконтроль-Импульсивность», Эм</w:t>
            </w:r>
            <w:r w:rsidRPr="00193E35">
              <w:t>о</w:t>
            </w:r>
            <w:r w:rsidRPr="00193E35">
              <w:t>циональная стабильность-Тревожность», «Новаторство-Консерватизм», а также показатель по социальной желательности (стремлению респондента скрыть или приукрасить какую-то информацию о себе в процессе тестиров</w:t>
            </w:r>
            <w:r w:rsidRPr="00193E35">
              <w:t>а</w:t>
            </w:r>
            <w:r w:rsidRPr="00193E35">
              <w:t>ния).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lastRenderedPageBreak/>
              <w:t>Программа анализирует потенц</w:t>
            </w:r>
            <w:r w:rsidRPr="00193E35">
              <w:t>и</w:t>
            </w:r>
            <w:r w:rsidRPr="00193E35">
              <w:t xml:space="preserve">ал респондента по блокам </w:t>
            </w:r>
            <w:r w:rsidRPr="00193E35">
              <w:rPr>
                <w:b/>
              </w:rPr>
              <w:t>«Инт</w:t>
            </w:r>
            <w:r w:rsidRPr="00193E35">
              <w:rPr>
                <w:b/>
              </w:rPr>
              <w:t>е</w:t>
            </w:r>
            <w:r w:rsidRPr="00193E35">
              <w:rPr>
                <w:b/>
              </w:rPr>
              <w:t>ресы», «Интеллект», «Ли</w:t>
            </w:r>
            <w:r w:rsidRPr="00193E35">
              <w:rPr>
                <w:b/>
              </w:rPr>
              <w:t>ч</w:t>
            </w:r>
            <w:r w:rsidRPr="00193E35">
              <w:rPr>
                <w:b/>
              </w:rPr>
              <w:t xml:space="preserve">ность» </w:t>
            </w:r>
            <w:r w:rsidRPr="00193E35">
              <w:t>и</w:t>
            </w:r>
          </w:p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t>позволяет определить профессии на базе среднего и среднего пр</w:t>
            </w:r>
            <w:r w:rsidRPr="00193E35">
              <w:t>о</w:t>
            </w:r>
            <w:r w:rsidRPr="00193E35">
              <w:t>фессионального образования, к</w:t>
            </w:r>
            <w:r w:rsidRPr="00193E35">
              <w:t>о</w:t>
            </w:r>
            <w:r w:rsidRPr="00193E35">
              <w:t>торые наиболее соответствуют интересам, способностям и ли</w:t>
            </w:r>
            <w:r w:rsidRPr="00193E35">
              <w:t>ч</w:t>
            </w:r>
            <w:r w:rsidRPr="00193E35">
              <w:t>ностным качествам тестируемого, определить направления дополн</w:t>
            </w:r>
            <w:r w:rsidRPr="00193E35">
              <w:t>и</w:t>
            </w:r>
            <w:r w:rsidRPr="00193E35">
              <w:t>тельного обучения или перекв</w:t>
            </w:r>
            <w:r w:rsidRPr="00193E35">
              <w:t>а</w:t>
            </w:r>
            <w:r w:rsidRPr="00193E35">
              <w:t>лификации клиента по направл</w:t>
            </w:r>
            <w:r w:rsidRPr="00193E35">
              <w:t>е</w:t>
            </w:r>
            <w:r w:rsidRPr="00193E35">
              <w:t>ниям сре</w:t>
            </w:r>
            <w:r w:rsidRPr="00193E35">
              <w:t>д</w:t>
            </w:r>
            <w:r w:rsidRPr="00193E35">
              <w:t>него образования.</w:t>
            </w:r>
          </w:p>
          <w:p w:rsidR="00232563" w:rsidRPr="00193E35" w:rsidRDefault="00232563" w:rsidP="00232563">
            <w:pPr>
              <w:jc w:val="both"/>
            </w:pPr>
            <w:r w:rsidRPr="00193E35">
              <w:t>В программу заложены рабочие специальности и должности сл</w:t>
            </w:r>
            <w:r w:rsidRPr="00193E35">
              <w:t>у</w:t>
            </w:r>
            <w:r w:rsidRPr="00193E35">
              <w:t>жащих.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В данной методике реализовано два вида возможной обработки и получения результатов: д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ля ре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 xml:space="preserve">пондента – 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ориентирован на 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б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ратную связь с тестируемым, с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lastRenderedPageBreak/>
              <w:t>держит краткое и понятное оп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сание резул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ь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татов;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для специалиста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- более строгий отчет о полученных результатах для специалистов, проводящих тестирование, психол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гов.</w:t>
            </w:r>
          </w:p>
          <w:p w:rsidR="00232563" w:rsidRPr="00193E35" w:rsidRDefault="00232563" w:rsidP="00232563">
            <w:pPr>
              <w:jc w:val="both"/>
            </w:pPr>
          </w:p>
        </w:tc>
      </w:tr>
      <w:tr w:rsidR="004A36A3" w:rsidRPr="00193E35">
        <w:tc>
          <w:tcPr>
            <w:tcW w:w="648" w:type="dxa"/>
            <w:vMerge w:val="restart"/>
          </w:tcPr>
          <w:p w:rsidR="004A36A3" w:rsidRPr="00193E35" w:rsidRDefault="004A36A3" w:rsidP="00232563">
            <w:pPr>
              <w:jc w:val="center"/>
            </w:pPr>
            <w:r w:rsidRPr="00193E35">
              <w:lastRenderedPageBreak/>
              <w:t>3.</w:t>
            </w:r>
          </w:p>
        </w:tc>
        <w:tc>
          <w:tcPr>
            <w:tcW w:w="3132" w:type="dxa"/>
            <w:vMerge w:val="restart"/>
          </w:tcPr>
          <w:p w:rsidR="004A36A3" w:rsidRPr="00193E35" w:rsidRDefault="004A36A3" w:rsidP="00232563">
            <w:pPr>
              <w:jc w:val="both"/>
            </w:pPr>
            <w:r w:rsidRPr="00193E35">
              <w:rPr>
                <w:b/>
              </w:rPr>
              <w:t>Автоматизированная си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тема «Профконсультант ЦЗН»</w:t>
            </w:r>
            <w:r w:rsidRPr="00193E35">
              <w:t xml:space="preserve"> ООО Независимый Центр Исследования и Ко</w:t>
            </w:r>
            <w:r w:rsidRPr="00193E35">
              <w:t>р</w:t>
            </w:r>
            <w:r w:rsidRPr="00193E35">
              <w:t>рекции человека «Ал</w:t>
            </w:r>
            <w:r w:rsidRPr="00193E35">
              <w:t>е</w:t>
            </w:r>
            <w:r w:rsidRPr="00193E35">
              <w:t>КоН»</w:t>
            </w:r>
          </w:p>
          <w:p w:rsidR="004A36A3" w:rsidRPr="00193E35" w:rsidRDefault="004A36A3" w:rsidP="00232563">
            <w:pPr>
              <w:jc w:val="both"/>
            </w:pPr>
            <w:r w:rsidRPr="00193E35">
              <w:t>(г. Санкт - Петербург).</w:t>
            </w:r>
          </w:p>
        </w:tc>
        <w:tc>
          <w:tcPr>
            <w:tcW w:w="4034" w:type="dxa"/>
            <w:vMerge w:val="restart"/>
          </w:tcPr>
          <w:p w:rsidR="004A36A3" w:rsidRPr="00193E35" w:rsidRDefault="004A36A3" w:rsidP="00232563">
            <w:pPr>
              <w:jc w:val="both"/>
              <w:rPr>
                <w:b/>
              </w:rPr>
            </w:pPr>
            <w:r w:rsidRPr="00193E35">
              <w:rPr>
                <w:b/>
              </w:rPr>
              <w:t>Компьютеризированный психод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>агностический комплекс</w:t>
            </w:r>
            <w:r w:rsidRPr="00193E35">
              <w:t xml:space="preserve"> тестовых методик совмещает возможность исследования профессиональных склонностей, интересов, способн</w:t>
            </w:r>
            <w:r w:rsidRPr="00193E35">
              <w:t>о</w:t>
            </w:r>
            <w:r w:rsidRPr="00193E35">
              <w:t>стей, личностных качеств, эмоци</w:t>
            </w:r>
            <w:r w:rsidRPr="00193E35">
              <w:t>о</w:t>
            </w:r>
            <w:r w:rsidRPr="00193E35">
              <w:t xml:space="preserve">нальных состояний </w:t>
            </w:r>
            <w:r w:rsidRPr="00193E35">
              <w:rPr>
                <w:b/>
              </w:rPr>
              <w:t>взрослых гра</w:t>
            </w:r>
            <w:r w:rsidRPr="00193E35">
              <w:rPr>
                <w:b/>
              </w:rPr>
              <w:t>ж</w:t>
            </w:r>
            <w:r w:rsidRPr="00193E35">
              <w:rPr>
                <w:b/>
              </w:rPr>
              <w:t xml:space="preserve">дан. </w:t>
            </w:r>
          </w:p>
          <w:p w:rsidR="004A36A3" w:rsidRPr="00193E35" w:rsidRDefault="004A36A3" w:rsidP="00232563">
            <w:pPr>
              <w:jc w:val="both"/>
              <w:rPr>
                <w:b/>
              </w:rPr>
            </w:pPr>
            <w:r w:rsidRPr="00193E35">
              <w:rPr>
                <w:b/>
              </w:rPr>
              <w:t>Сфера применения:</w:t>
            </w:r>
            <w:r w:rsidRPr="00193E35">
              <w:t xml:space="preserve"> служба занят</w:t>
            </w:r>
            <w:r w:rsidRPr="00193E35">
              <w:t>о</w:t>
            </w:r>
            <w:r w:rsidRPr="00193E35">
              <w:t xml:space="preserve">сти, профконсультационные центры, проводящие профориентационную и профессиональную диагностику, консультирование </w:t>
            </w:r>
            <w:r w:rsidRPr="00193E35">
              <w:rPr>
                <w:b/>
              </w:rPr>
              <w:t>взро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лых людей.</w:t>
            </w:r>
          </w:p>
        </w:tc>
        <w:tc>
          <w:tcPr>
            <w:tcW w:w="4500" w:type="dxa"/>
          </w:tcPr>
          <w:p w:rsidR="004A36A3" w:rsidRPr="00193E35" w:rsidRDefault="004A36A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1.1. Блок «Профессии»</w:t>
            </w:r>
          </w:p>
          <w:p w:rsidR="004A36A3" w:rsidRPr="00193E35" w:rsidRDefault="004A36A3" w:rsidP="00232563">
            <w:pPr>
              <w:numPr>
                <w:ilvl w:val="0"/>
                <w:numId w:val="7"/>
              </w:numPr>
              <w:tabs>
                <w:tab w:val="clear" w:pos="720"/>
                <w:tab w:val="num" w:pos="198"/>
                <w:tab w:val="left" w:pos="322"/>
              </w:tabs>
              <w:ind w:left="0" w:firstLine="0"/>
              <w:jc w:val="both"/>
            </w:pPr>
            <w:r w:rsidRPr="00193E35">
              <w:t xml:space="preserve"> Субтесты (задания) на оценку общ</w:t>
            </w:r>
            <w:r w:rsidRPr="00193E35">
              <w:t>е</w:t>
            </w:r>
            <w:r w:rsidRPr="00193E35">
              <w:t>го</w:t>
            </w:r>
          </w:p>
          <w:p w:rsidR="004A36A3" w:rsidRPr="00193E35" w:rsidRDefault="004A36A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t>интеллектуального развития.</w:t>
            </w:r>
          </w:p>
        </w:tc>
        <w:tc>
          <w:tcPr>
            <w:tcW w:w="3781" w:type="dxa"/>
          </w:tcPr>
          <w:p w:rsidR="004A36A3" w:rsidRPr="00193E35" w:rsidRDefault="004A36A3" w:rsidP="00232563">
            <w:pPr>
              <w:jc w:val="both"/>
            </w:pPr>
            <w:r w:rsidRPr="00193E35">
              <w:t>Определение уровня развития общего интелле</w:t>
            </w:r>
            <w:r w:rsidRPr="00193E35">
              <w:t>к</w:t>
            </w:r>
            <w:r w:rsidRPr="00193E35">
              <w:t>та.</w:t>
            </w:r>
          </w:p>
        </w:tc>
      </w:tr>
      <w:tr w:rsidR="004A36A3" w:rsidRPr="00193E35">
        <w:tc>
          <w:tcPr>
            <w:tcW w:w="648" w:type="dxa"/>
            <w:vMerge/>
          </w:tcPr>
          <w:p w:rsidR="004A36A3" w:rsidRPr="00193E35" w:rsidRDefault="004A36A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4A36A3" w:rsidRPr="00193E35" w:rsidRDefault="004A36A3" w:rsidP="00232563">
            <w:pPr>
              <w:numPr>
                <w:ilvl w:val="0"/>
                <w:numId w:val="7"/>
              </w:numPr>
              <w:tabs>
                <w:tab w:val="clear" w:pos="720"/>
                <w:tab w:val="num" w:pos="198"/>
                <w:tab w:val="left" w:pos="322"/>
              </w:tabs>
              <w:ind w:left="0" w:firstLine="0"/>
              <w:jc w:val="both"/>
            </w:pPr>
            <w:r w:rsidRPr="00193E35">
              <w:t>Анкета «Предпочтения».</w:t>
            </w:r>
          </w:p>
          <w:p w:rsidR="004A36A3" w:rsidRPr="00193E35" w:rsidRDefault="004A36A3" w:rsidP="00232563">
            <w:pPr>
              <w:numPr>
                <w:ilvl w:val="0"/>
                <w:numId w:val="7"/>
              </w:numPr>
              <w:tabs>
                <w:tab w:val="clear" w:pos="720"/>
                <w:tab w:val="num" w:pos="198"/>
                <w:tab w:val="left" w:pos="322"/>
              </w:tabs>
              <w:ind w:left="0" w:firstLine="0"/>
              <w:jc w:val="both"/>
            </w:pPr>
            <w:r w:rsidRPr="00193E35">
              <w:t xml:space="preserve"> Анкета «Направленность».</w:t>
            </w:r>
          </w:p>
        </w:tc>
        <w:tc>
          <w:tcPr>
            <w:tcW w:w="3781" w:type="dxa"/>
          </w:tcPr>
          <w:p w:rsidR="004A36A3" w:rsidRPr="00193E35" w:rsidRDefault="004A36A3" w:rsidP="00232563">
            <w:pPr>
              <w:jc w:val="both"/>
            </w:pPr>
            <w:r w:rsidRPr="00193E35">
              <w:t>Определение профессиональных предпочтений и направленности респонде</w:t>
            </w:r>
            <w:r w:rsidRPr="00193E35">
              <w:t>н</w:t>
            </w:r>
            <w:r w:rsidRPr="00193E35">
              <w:t>та.</w:t>
            </w:r>
          </w:p>
        </w:tc>
      </w:tr>
      <w:tr w:rsidR="004A36A3" w:rsidRPr="00193E35">
        <w:tc>
          <w:tcPr>
            <w:tcW w:w="648" w:type="dxa"/>
            <w:vMerge/>
          </w:tcPr>
          <w:p w:rsidR="004A36A3" w:rsidRPr="00193E35" w:rsidRDefault="004A36A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4A36A3" w:rsidRPr="00193E35" w:rsidRDefault="004A36A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 xml:space="preserve">1.2. Блок «Выбор профессиональной роли» </w:t>
            </w:r>
            <w:r w:rsidRPr="00193E35">
              <w:t>построен на основе методики Дж. Голланда.</w:t>
            </w:r>
          </w:p>
        </w:tc>
        <w:tc>
          <w:tcPr>
            <w:tcW w:w="3781" w:type="dxa"/>
          </w:tcPr>
          <w:p w:rsidR="004A36A3" w:rsidRPr="00193E35" w:rsidRDefault="004A36A3" w:rsidP="00232563">
            <w:pPr>
              <w:jc w:val="both"/>
            </w:pPr>
            <w:r w:rsidRPr="00193E35">
              <w:t>Дает возможность изучить пр</w:t>
            </w:r>
            <w:r w:rsidRPr="00193E35">
              <w:t>о</w:t>
            </w:r>
            <w:r w:rsidRPr="00193E35">
              <w:t>фессиональную ориентацию пс</w:t>
            </w:r>
            <w:r w:rsidRPr="00193E35">
              <w:t>и</w:t>
            </w:r>
            <w:r w:rsidRPr="00193E35">
              <w:t>хотипа личности, проводит диа</w:t>
            </w:r>
            <w:r w:rsidRPr="00193E35">
              <w:t>г</w:t>
            </w:r>
            <w:r w:rsidRPr="00193E35">
              <w:t>ностику предпочитаемых профе</w:t>
            </w:r>
            <w:r w:rsidRPr="00193E35">
              <w:t>с</w:t>
            </w:r>
            <w:r w:rsidRPr="00193E35">
              <w:t>сиональных сфер деятел</w:t>
            </w:r>
            <w:r w:rsidRPr="00193E35">
              <w:t>ь</w:t>
            </w:r>
            <w:r w:rsidRPr="00193E35">
              <w:t>ности.</w:t>
            </w:r>
          </w:p>
        </w:tc>
      </w:tr>
      <w:tr w:rsidR="004A36A3" w:rsidRPr="00193E35">
        <w:trPr>
          <w:trHeight w:val="356"/>
        </w:trPr>
        <w:tc>
          <w:tcPr>
            <w:tcW w:w="648" w:type="dxa"/>
            <w:vMerge/>
          </w:tcPr>
          <w:p w:rsidR="004A36A3" w:rsidRPr="00193E35" w:rsidRDefault="004A36A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  <w:vMerge w:val="restart"/>
          </w:tcPr>
          <w:p w:rsidR="004A36A3" w:rsidRPr="00193E35" w:rsidRDefault="004A36A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1.3. Блок «Карьерные ориентации»</w:t>
            </w:r>
          </w:p>
          <w:p w:rsidR="004A36A3" w:rsidRPr="00193E35" w:rsidRDefault="004A36A3" w:rsidP="00232563">
            <w:pPr>
              <w:pStyle w:val="a3"/>
              <w:tabs>
                <w:tab w:val="left" w:pos="322"/>
              </w:tabs>
              <w:jc w:val="both"/>
              <w:rPr>
                <w:b/>
              </w:rPr>
            </w:pPr>
            <w:r w:rsidRPr="00193E35">
              <w:lastRenderedPageBreak/>
              <w:t>Для выявления ведущих карьерных ор</w:t>
            </w:r>
            <w:r w:rsidRPr="00193E35">
              <w:t>и</w:t>
            </w:r>
            <w:r w:rsidRPr="00193E35">
              <w:t>ентаций использована методика «Якоря</w:t>
            </w:r>
          </w:p>
        </w:tc>
        <w:tc>
          <w:tcPr>
            <w:tcW w:w="3781" w:type="dxa"/>
          </w:tcPr>
          <w:p w:rsidR="004A36A3" w:rsidRPr="00193E35" w:rsidRDefault="004A36A3" w:rsidP="00232563">
            <w:pPr>
              <w:pStyle w:val="a3"/>
              <w:jc w:val="both"/>
            </w:pPr>
            <w:r w:rsidRPr="00193E35">
              <w:lastRenderedPageBreak/>
              <w:t>Заключение представляется в бальной оценке по 9-и шкалам в табличном и графическом вариа</w:t>
            </w:r>
            <w:r w:rsidRPr="00193E35">
              <w:t>н</w:t>
            </w:r>
            <w:r w:rsidR="005062CF">
              <w:lastRenderedPageBreak/>
              <w:t>те.</w:t>
            </w:r>
          </w:p>
        </w:tc>
      </w:tr>
      <w:tr w:rsidR="004A36A3" w:rsidRPr="00193E35">
        <w:trPr>
          <w:trHeight w:val="270"/>
        </w:trPr>
        <w:tc>
          <w:tcPr>
            <w:tcW w:w="648" w:type="dxa"/>
            <w:vMerge/>
          </w:tcPr>
          <w:p w:rsidR="004A36A3" w:rsidRPr="00193E35" w:rsidRDefault="004A36A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  <w:vMerge/>
          </w:tcPr>
          <w:p w:rsidR="004A36A3" w:rsidRPr="00193E35" w:rsidRDefault="004A36A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81" w:type="dxa"/>
          </w:tcPr>
          <w:p w:rsidR="004A36A3" w:rsidRPr="00193E35" w:rsidRDefault="004A36A3" w:rsidP="00232563">
            <w:pPr>
              <w:pStyle w:val="a3"/>
              <w:jc w:val="both"/>
            </w:pPr>
          </w:p>
        </w:tc>
      </w:tr>
      <w:tr w:rsidR="004A36A3" w:rsidRPr="00193E35">
        <w:tc>
          <w:tcPr>
            <w:tcW w:w="648" w:type="dxa"/>
            <w:vMerge/>
          </w:tcPr>
          <w:p w:rsidR="004A36A3" w:rsidRPr="00193E35" w:rsidRDefault="004A36A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4A36A3" w:rsidRPr="00193E35" w:rsidRDefault="004A36A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4A36A3" w:rsidRPr="00193E35" w:rsidRDefault="004A36A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 xml:space="preserve"> карьеры» Э.Шейна. </w:t>
            </w:r>
          </w:p>
          <w:p w:rsidR="004A36A3" w:rsidRPr="00193E35" w:rsidRDefault="004A36A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Респонденту предлагается оценить 42 вопрос по 10 – бальной шкале.</w:t>
            </w:r>
          </w:p>
          <w:p w:rsidR="004A36A3" w:rsidRPr="00193E35" w:rsidRDefault="004A36A3" w:rsidP="00232563">
            <w:pPr>
              <w:tabs>
                <w:tab w:val="left" w:pos="322"/>
              </w:tabs>
              <w:jc w:val="both"/>
              <w:rPr>
                <w:b/>
              </w:rPr>
            </w:pPr>
          </w:p>
        </w:tc>
        <w:tc>
          <w:tcPr>
            <w:tcW w:w="3781" w:type="dxa"/>
          </w:tcPr>
          <w:p w:rsidR="004A36A3" w:rsidRPr="00193E35" w:rsidRDefault="004A36A3" w:rsidP="00232563">
            <w:pPr>
              <w:pStyle w:val="a3"/>
              <w:jc w:val="both"/>
            </w:pPr>
            <w:r w:rsidRPr="00193E35">
              <w:t xml:space="preserve"> «Профессиональная компетен</w:t>
            </w:r>
            <w:r w:rsidRPr="00193E35">
              <w:t>т</w:t>
            </w:r>
            <w:r w:rsidRPr="00193E35">
              <w:t>ность», «Менеджмент (стиль управления)», «Автономия», «Стабильность работы», «Ст</w:t>
            </w:r>
            <w:r w:rsidRPr="00193E35">
              <w:t>а</w:t>
            </w:r>
            <w:r w:rsidRPr="00193E35">
              <w:t>бильность места жительства», «Служение», «Вызов», «Интегр</w:t>
            </w:r>
            <w:r w:rsidRPr="00193E35">
              <w:t>а</w:t>
            </w:r>
            <w:r w:rsidRPr="00193E35">
              <w:t>ция стилей жизни», «Предприн</w:t>
            </w:r>
            <w:r w:rsidRPr="00193E35">
              <w:t>и</w:t>
            </w:r>
            <w:r w:rsidRPr="00193E35">
              <w:t>мательство».</w:t>
            </w:r>
          </w:p>
        </w:tc>
      </w:tr>
      <w:tr w:rsidR="00232563" w:rsidRPr="00193E35">
        <w:tc>
          <w:tcPr>
            <w:tcW w:w="648" w:type="dxa"/>
            <w:vMerge w:val="restart"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 w:val="restart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 w:val="restart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2.1. Блок «Индивидуальные психол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>гические особенности».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 xml:space="preserve">Может использоваться как в режиме </w:t>
            </w:r>
            <w:r w:rsidRPr="00193E35">
              <w:rPr>
                <w:b/>
              </w:rPr>
              <w:t>«Обязательная программа»,</w:t>
            </w:r>
            <w:r w:rsidRPr="00193E35">
              <w:t xml:space="preserve"> так и в режиме </w:t>
            </w:r>
            <w:r w:rsidRPr="00193E35">
              <w:rPr>
                <w:b/>
              </w:rPr>
              <w:t>«Программа по выбору».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Режим «Обязательная программа»</w:t>
            </w:r>
            <w:r w:rsidRPr="00193E35">
              <w:t xml:space="preserve"> предусматривает прохождение респо</w:t>
            </w:r>
            <w:r w:rsidRPr="00193E35">
              <w:t>н</w:t>
            </w:r>
            <w:r w:rsidRPr="00193E35">
              <w:t>дентом последовательно 2-х тестов: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- стандартизированного многофакторн</w:t>
            </w:r>
            <w:r w:rsidRPr="00193E35">
              <w:t>о</w:t>
            </w:r>
            <w:r w:rsidRPr="00193E35">
              <w:t>го метода исследования личности (СМИЛ) - адаптированный тест ММР</w:t>
            </w:r>
            <w:r w:rsidRPr="00193E35">
              <w:rPr>
                <w:lang w:val="en-US"/>
              </w:rPr>
              <w:t>I</w:t>
            </w:r>
            <w:r w:rsidRPr="00193E35">
              <w:t>;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- 16 – факторной методики исследования личности Р. Кеттелла.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Режим «Программа по выбору»</w:t>
            </w:r>
            <w:r w:rsidRPr="00193E35">
              <w:t xml:space="preserve"> позв</w:t>
            </w:r>
            <w:r w:rsidRPr="00193E35">
              <w:t>о</w:t>
            </w:r>
            <w:r w:rsidRPr="00193E35">
              <w:t>ляет использовать в зависимости от ц</w:t>
            </w:r>
            <w:r w:rsidRPr="00193E35">
              <w:t>е</w:t>
            </w:r>
            <w:r w:rsidRPr="00193E35">
              <w:t>лей исследования и временных факторов один или два теста из трех, заложенных в автоматизированную систему: МЛО; СМИЛ; 16 –ФЛО.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личностных и эм</w:t>
            </w:r>
            <w:r w:rsidRPr="00193E35">
              <w:t>о</w:t>
            </w:r>
            <w:r w:rsidRPr="00193E35">
              <w:t>циональных особенностей личн</w:t>
            </w:r>
            <w:r w:rsidRPr="00193E35">
              <w:t>о</w:t>
            </w:r>
            <w:r w:rsidRPr="00193E35">
              <w:t>сти, прогноз поведения в разли</w:t>
            </w:r>
            <w:r w:rsidRPr="00193E35">
              <w:t>ч</w:t>
            </w:r>
            <w:r w:rsidRPr="00193E35">
              <w:t>ных ситуациях, профессиональная напра</w:t>
            </w:r>
            <w:r w:rsidRPr="00193E35">
              <w:t>в</w:t>
            </w:r>
            <w:r w:rsidRPr="00193E35">
              <w:t>ленность.</w:t>
            </w:r>
          </w:p>
          <w:p w:rsidR="00232563" w:rsidRPr="00193E35" w:rsidRDefault="00232563" w:rsidP="00232563">
            <w:pPr>
              <w:jc w:val="both"/>
            </w:pP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2.2. Блок «Отклоняющееся поведение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В основе лежит методика «Девиация», которая является результатом соверше</w:t>
            </w:r>
            <w:r w:rsidRPr="00193E35">
              <w:t>н</w:t>
            </w:r>
            <w:r w:rsidRPr="00193E35">
              <w:t>ствования традиционных психодиагн</w:t>
            </w:r>
            <w:r w:rsidRPr="00193E35">
              <w:t>о</w:t>
            </w:r>
            <w:r w:rsidRPr="00193E35">
              <w:t>стических методов диагностики риска развития различного видов зависим</w:t>
            </w:r>
            <w:r w:rsidRPr="00193E35">
              <w:t>о</w:t>
            </w:r>
            <w:r w:rsidRPr="00193E35">
              <w:t>стей: алкогольной, наркотической, ко</w:t>
            </w:r>
            <w:r w:rsidRPr="00193E35">
              <w:t>м</w:t>
            </w:r>
            <w:r w:rsidRPr="00193E35">
              <w:lastRenderedPageBreak/>
              <w:t>пьютерной, игромании и др.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lastRenderedPageBreak/>
              <w:t>Тест дает возможность выявления наличия склонностей у клиента к различным формам отклоняющ</w:t>
            </w:r>
            <w:r w:rsidRPr="00193E35">
              <w:t>е</w:t>
            </w:r>
            <w:r w:rsidRPr="00193E35">
              <w:t>гося поведения, влияющих на критерии профессиональной пр</w:t>
            </w:r>
            <w:r w:rsidRPr="00193E35">
              <w:t>и</w:t>
            </w:r>
            <w:r w:rsidRPr="00193E35">
              <w:t>годности.</w:t>
            </w:r>
          </w:p>
          <w:p w:rsidR="00232563" w:rsidRPr="00193E35" w:rsidRDefault="00232563" w:rsidP="00232563">
            <w:pPr>
              <w:jc w:val="both"/>
            </w:pP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 xml:space="preserve">2.3. Блок «Оценка качества реакции и внимания» </w:t>
            </w:r>
            <w:r w:rsidRPr="00193E35">
              <w:t>Методика «Простая сенс</w:t>
            </w:r>
            <w:r w:rsidRPr="00193E35">
              <w:t>о</w:t>
            </w:r>
            <w:r w:rsidRPr="00193E35">
              <w:t>моторная реакция».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Примечание:</w:t>
            </w:r>
            <w:r w:rsidRPr="00193E35">
              <w:t xml:space="preserve"> в комплексе реализована</w:t>
            </w:r>
            <w:r w:rsidRPr="00193E35">
              <w:rPr>
                <w:b/>
              </w:rPr>
              <w:t xml:space="preserve"> возможность поблочного тестиров</w:t>
            </w:r>
            <w:r w:rsidRPr="00193E35">
              <w:rPr>
                <w:b/>
              </w:rPr>
              <w:t>а</w:t>
            </w:r>
            <w:r w:rsidRPr="00193E35">
              <w:rPr>
                <w:b/>
              </w:rPr>
              <w:t>ния, т.е.</w:t>
            </w:r>
            <w:r w:rsidRPr="00193E35">
              <w:t xml:space="preserve"> самостоятельное использование каждого блока как отдельного теста.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Оценивает способность к конце</w:t>
            </w:r>
            <w:r w:rsidRPr="00193E35">
              <w:t>н</w:t>
            </w:r>
            <w:r w:rsidRPr="00193E35">
              <w:t>трации внимания и качество пс</w:t>
            </w:r>
            <w:r w:rsidRPr="00193E35">
              <w:t>и</w:t>
            </w:r>
            <w:r w:rsidRPr="00193E35">
              <w:t>хом</w:t>
            </w:r>
            <w:r w:rsidRPr="00193E35">
              <w:t>о</w:t>
            </w:r>
            <w:r w:rsidRPr="00193E35">
              <w:t>торной реакции.</w:t>
            </w:r>
          </w:p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 xml:space="preserve">В результате выполнения всех блоков дается характеристика </w:t>
            </w:r>
            <w:r w:rsidRPr="00193E35">
              <w:t>интеллектуальных возможностей, личностных особенностей ре</w:t>
            </w:r>
            <w:r w:rsidRPr="00193E35">
              <w:t>с</w:t>
            </w:r>
            <w:r w:rsidRPr="00193E35">
              <w:t>пондента, его профессиональные предпочтения и направленность, карьерные ориентации со списком профессий и направлений пр</w:t>
            </w:r>
            <w:r w:rsidRPr="00193E35">
              <w:t>о</w:t>
            </w:r>
            <w:r w:rsidRPr="00193E35">
              <w:t>фессионального обучения по н</w:t>
            </w:r>
            <w:r w:rsidRPr="00193E35">
              <w:t>а</w:t>
            </w:r>
            <w:r w:rsidRPr="00193E35">
              <w:t>чальному, среднему и высшему профессиональному обр</w:t>
            </w:r>
            <w:r w:rsidRPr="00193E35">
              <w:t>а</w:t>
            </w:r>
            <w:r w:rsidRPr="00193E35">
              <w:t>зовании.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t>4.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Автоматизированная си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тема</w:t>
            </w:r>
            <w:r w:rsidRPr="00193E35">
              <w:t xml:space="preserve"> «Выпускник – 1»</w:t>
            </w:r>
          </w:p>
          <w:p w:rsidR="00232563" w:rsidRPr="00193E35" w:rsidRDefault="00232563" w:rsidP="00232563">
            <w:pPr>
              <w:jc w:val="both"/>
            </w:pPr>
            <w:r w:rsidRPr="00193E35">
              <w:t>ООО Независимый Центр Исследования и Коррекции чел</w:t>
            </w:r>
            <w:r w:rsidRPr="00193E35">
              <w:t>о</w:t>
            </w:r>
            <w:r w:rsidRPr="00193E35">
              <w:t>века «АлеКоН»</w:t>
            </w:r>
          </w:p>
          <w:p w:rsidR="00232563" w:rsidRPr="00193E35" w:rsidRDefault="00232563" w:rsidP="00232563">
            <w:pPr>
              <w:jc w:val="both"/>
            </w:pPr>
            <w:r w:rsidRPr="00193E35">
              <w:t>(г. Санкт - Петербург).</w:t>
            </w:r>
          </w:p>
        </w:tc>
        <w:tc>
          <w:tcPr>
            <w:tcW w:w="4034" w:type="dxa"/>
          </w:tcPr>
          <w:p w:rsidR="00232563" w:rsidRPr="00193E35" w:rsidRDefault="00232563" w:rsidP="00232563">
            <w:pPr>
              <w:jc w:val="both"/>
            </w:pPr>
            <w:r w:rsidRPr="00193E35">
              <w:t>Используется для углубленного комплексного уровневого исслед</w:t>
            </w:r>
            <w:r w:rsidRPr="00193E35">
              <w:t>о</w:t>
            </w:r>
            <w:r w:rsidRPr="00193E35">
              <w:t>вания обучающихся 8-11 классов и молодежи по психологическим, пс</w:t>
            </w:r>
            <w:r w:rsidRPr="00193E35">
              <w:t>и</w:t>
            </w:r>
            <w:r w:rsidRPr="00193E35">
              <w:t>хофизиологическим и социальным и биографич</w:t>
            </w:r>
            <w:r w:rsidRPr="00193E35">
              <w:t>е</w:t>
            </w:r>
            <w:r w:rsidRPr="00193E35">
              <w:t xml:space="preserve">ским критериям. </w:t>
            </w:r>
          </w:p>
          <w:p w:rsidR="00232563" w:rsidRPr="00193E35" w:rsidRDefault="00232563" w:rsidP="00232563">
            <w:pPr>
              <w:pStyle w:val="Normal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/>
                <w:sz w:val="24"/>
                <w:szCs w:val="24"/>
              </w:rPr>
              <w:t>Сфера применения: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 служба занят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сти, профконсультационные центры, проводящие профориентационную и профессиональную диагностику, центры помощи семье, подростка, проводящие консультирование 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дителей и подр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стков.</w:t>
            </w:r>
          </w:p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Примечание:</w:t>
            </w:r>
            <w:r w:rsidRPr="00193E35">
              <w:t xml:space="preserve"> в комплексе реализ</w:t>
            </w:r>
            <w:r w:rsidRPr="00193E35">
              <w:t>о</w:t>
            </w:r>
            <w:r w:rsidRPr="00193E35">
              <w:t>вана</w:t>
            </w:r>
            <w:r w:rsidRPr="00193E35">
              <w:rPr>
                <w:b/>
              </w:rPr>
              <w:t xml:space="preserve"> возможность поблочного те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тирования, т.е.</w:t>
            </w:r>
            <w:r w:rsidRPr="00193E35">
              <w:t xml:space="preserve"> самостоятельное использование каждого блока как отдельного те</w:t>
            </w:r>
            <w:r w:rsidRPr="00193E35">
              <w:t>с</w:t>
            </w:r>
            <w:r w:rsidRPr="00193E35">
              <w:t>та.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Комплекс дает возможность исслед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 xml:space="preserve">вания и </w:t>
            </w:r>
            <w:r w:rsidRPr="00193E35">
              <w:t>описание индивидуально-психологических особенностей обуча</w:t>
            </w:r>
            <w:r w:rsidRPr="00193E35">
              <w:t>ю</w:t>
            </w:r>
            <w:r w:rsidRPr="00193E35">
              <w:t>щегося;</w:t>
            </w:r>
          </w:p>
          <w:p w:rsidR="00232563" w:rsidRPr="00193E35" w:rsidRDefault="00232563" w:rsidP="00232563">
            <w:pPr>
              <w:pStyle w:val="msonospacing0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 - характеристику интеллектуальных и стилевых особенностей деятельности;</w:t>
            </w:r>
          </w:p>
          <w:p w:rsidR="00232563" w:rsidRPr="00193E35" w:rsidRDefault="00232563" w:rsidP="00232563">
            <w:pPr>
              <w:pStyle w:val="msonospacing0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 - особенности мотивационной сферы и направленности личности;</w:t>
            </w:r>
          </w:p>
          <w:p w:rsidR="00232563" w:rsidRPr="00193E35" w:rsidRDefault="00232563" w:rsidP="00232563">
            <w:pPr>
              <w:pStyle w:val="msonospacing0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 - оценку психофизиологических свойств и качеств;</w:t>
            </w:r>
          </w:p>
          <w:p w:rsidR="00232563" w:rsidRPr="00193E35" w:rsidRDefault="00232563" w:rsidP="00232563">
            <w:pPr>
              <w:pStyle w:val="msonospacing0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 - оценку проблемных зон и зон риска;</w:t>
            </w:r>
          </w:p>
          <w:p w:rsidR="00232563" w:rsidRPr="00193E35" w:rsidRDefault="00232563" w:rsidP="00232563">
            <w:pPr>
              <w:pStyle w:val="msonospacing0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 - предрасположенности к отклоняющ</w:t>
            </w:r>
            <w:r w:rsidRPr="00193E35">
              <w:t>е</w:t>
            </w:r>
            <w:r w:rsidRPr="00193E35">
              <w:t>муся и зависимому поведению;</w:t>
            </w:r>
          </w:p>
          <w:p w:rsidR="00232563" w:rsidRPr="00193E35" w:rsidRDefault="00232563" w:rsidP="00232563">
            <w:pPr>
              <w:pStyle w:val="msonospacing0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 - характеристику наиболее выраже</w:t>
            </w:r>
            <w:r w:rsidRPr="00193E35">
              <w:t>н</w:t>
            </w:r>
            <w:r w:rsidRPr="00193E35">
              <w:t>ных способностей;</w:t>
            </w:r>
          </w:p>
          <w:p w:rsidR="00232563" w:rsidRPr="00193E35" w:rsidRDefault="00232563" w:rsidP="00232563">
            <w:pPr>
              <w:pStyle w:val="msonospacing0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 - рекомендации по предпочтительному профессиональному предназначению.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В результатах выполнения всех блоков</w:t>
            </w:r>
            <w:r w:rsidRPr="00193E35">
              <w:t xml:space="preserve"> дается характеристика и</w:t>
            </w:r>
            <w:r w:rsidRPr="00193E35">
              <w:t>н</w:t>
            </w:r>
            <w:r w:rsidRPr="00193E35">
              <w:t>теллектуальных возможностей, личностных особенностей ре</w:t>
            </w:r>
            <w:r w:rsidRPr="00193E35">
              <w:t>с</w:t>
            </w:r>
            <w:r w:rsidRPr="00193E35">
              <w:t>пондента, его профессиональные предпочтения и направленность, карьерные ориентации со списком профессий и направлений пр</w:t>
            </w:r>
            <w:r w:rsidRPr="00193E35">
              <w:t>о</w:t>
            </w:r>
            <w:r w:rsidRPr="00193E35">
              <w:t>фессионального обучения по н</w:t>
            </w:r>
            <w:r w:rsidRPr="00193E35">
              <w:t>а</w:t>
            </w:r>
            <w:r w:rsidRPr="00193E35">
              <w:t>чальному, среднему и высшему профессиональному образов</w:t>
            </w:r>
            <w:r w:rsidRPr="00193E35">
              <w:t>а</w:t>
            </w:r>
            <w:r w:rsidRPr="00193E35">
              <w:t>нии.</w:t>
            </w:r>
          </w:p>
        </w:tc>
      </w:tr>
      <w:tr w:rsidR="00232563" w:rsidRPr="00193E35">
        <w:tc>
          <w:tcPr>
            <w:tcW w:w="648" w:type="dxa"/>
            <w:vMerge w:val="restart"/>
          </w:tcPr>
          <w:p w:rsidR="00232563" w:rsidRPr="00193E35" w:rsidRDefault="00232563" w:rsidP="00232563">
            <w:pPr>
              <w:jc w:val="center"/>
            </w:pPr>
            <w:r w:rsidRPr="00193E35">
              <w:t>5.</w:t>
            </w:r>
          </w:p>
        </w:tc>
        <w:tc>
          <w:tcPr>
            <w:tcW w:w="3132" w:type="dxa"/>
            <w:vMerge w:val="restart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Компьютерная автомат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>зированная система</w:t>
            </w:r>
            <w:r w:rsidRPr="00193E35">
              <w:t xml:space="preserve"> </w:t>
            </w:r>
          </w:p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t xml:space="preserve">«Самозанятость – ЦЗН» ООО Независимый Центр </w:t>
            </w:r>
            <w:r w:rsidRPr="00193E35">
              <w:lastRenderedPageBreak/>
              <w:t>Исследования и Коррекции человека «АлеКоН» (г. Санкт - Пете</w:t>
            </w:r>
            <w:r w:rsidRPr="00193E35">
              <w:t>р</w:t>
            </w:r>
            <w:r w:rsidRPr="00193E35">
              <w:t>бург)</w:t>
            </w:r>
          </w:p>
        </w:tc>
        <w:tc>
          <w:tcPr>
            <w:tcW w:w="4034" w:type="dxa"/>
            <w:vMerge w:val="restart"/>
          </w:tcPr>
          <w:p w:rsidR="00232563" w:rsidRPr="00193E35" w:rsidRDefault="00232563" w:rsidP="00232563">
            <w:pPr>
              <w:jc w:val="both"/>
            </w:pPr>
            <w:r w:rsidRPr="00193E35">
              <w:lastRenderedPageBreak/>
              <w:t>Используется для углубленного комплексного уровневого исслед</w:t>
            </w:r>
            <w:r w:rsidRPr="00193E35">
              <w:t>о</w:t>
            </w:r>
            <w:r w:rsidRPr="00193E35">
              <w:t xml:space="preserve">вания </w:t>
            </w:r>
            <w:r w:rsidRPr="00193E35">
              <w:rPr>
                <w:b/>
              </w:rPr>
              <w:t>взрослого населения</w:t>
            </w:r>
            <w:r w:rsidRPr="00193E35">
              <w:t xml:space="preserve"> по пс</w:t>
            </w:r>
            <w:r w:rsidRPr="00193E35">
              <w:t>и</w:t>
            </w:r>
            <w:r w:rsidRPr="00193E35">
              <w:t>хологическим, психофизиологич</w:t>
            </w:r>
            <w:r w:rsidRPr="00193E35">
              <w:t>е</w:t>
            </w:r>
            <w:r w:rsidRPr="00193E35">
              <w:lastRenderedPageBreak/>
              <w:t>ским и социальным и биографич</w:t>
            </w:r>
            <w:r w:rsidRPr="00193E35">
              <w:t>е</w:t>
            </w:r>
            <w:r w:rsidRPr="00193E35">
              <w:t>ским критер</w:t>
            </w:r>
            <w:r w:rsidRPr="00193E35">
              <w:t>и</w:t>
            </w:r>
            <w:r w:rsidRPr="00193E35">
              <w:t xml:space="preserve">ям. </w:t>
            </w:r>
          </w:p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Примечание:</w:t>
            </w:r>
            <w:r w:rsidRPr="00193E35">
              <w:t xml:space="preserve"> в комплексе реализ</w:t>
            </w:r>
            <w:r w:rsidRPr="00193E35">
              <w:t>о</w:t>
            </w:r>
            <w:r w:rsidRPr="00193E35">
              <w:t>вана</w:t>
            </w:r>
            <w:r w:rsidRPr="00193E35">
              <w:rPr>
                <w:b/>
              </w:rPr>
              <w:t xml:space="preserve"> возможность поблочного те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тирования, т.е.</w:t>
            </w:r>
            <w:r w:rsidRPr="00193E35">
              <w:t xml:space="preserve"> самостоятельное использование каждого блока как отдельного те</w:t>
            </w:r>
            <w:r w:rsidRPr="00193E35">
              <w:t>с</w:t>
            </w:r>
            <w:r w:rsidRPr="00193E35">
              <w:t>та.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</w:rPr>
              <w:lastRenderedPageBreak/>
              <w:t>1. Блок</w:t>
            </w:r>
            <w:r w:rsidRPr="00193E35">
              <w:t xml:space="preserve"> «Профессиональная ориент</w:t>
            </w:r>
            <w:r w:rsidRPr="00193E35">
              <w:t>а</w:t>
            </w:r>
            <w:r w:rsidRPr="00193E35">
              <w:t>ция».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предпочтительных сфер и направлений деятельн</w:t>
            </w:r>
            <w:r w:rsidRPr="00193E35">
              <w:t>о</w:t>
            </w:r>
            <w:r w:rsidRPr="00193E35">
              <w:t>сти»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2</w:t>
            </w:r>
            <w:r w:rsidRPr="00193E35">
              <w:t xml:space="preserve">. </w:t>
            </w:r>
            <w:r w:rsidRPr="00193E35">
              <w:rPr>
                <w:b/>
              </w:rPr>
              <w:t>Блок «Карьерные ориент</w:t>
            </w:r>
            <w:r w:rsidRPr="00193E35">
              <w:rPr>
                <w:b/>
              </w:rPr>
              <w:t>а</w:t>
            </w:r>
            <w:r w:rsidRPr="00193E35">
              <w:rPr>
                <w:b/>
              </w:rPr>
              <w:t>ции»</w:t>
            </w:r>
            <w:r w:rsidR="00CA3C2D">
              <w:rPr>
                <w:b/>
              </w:rPr>
              <w:t>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lastRenderedPageBreak/>
              <w:t>Выявление направлений социал</w:t>
            </w:r>
            <w:r w:rsidRPr="00193E35">
              <w:t>ь</w:t>
            </w:r>
            <w:r w:rsidRPr="00193E35">
              <w:lastRenderedPageBreak/>
              <w:t>ной адаптации профессиональной роли чел</w:t>
            </w:r>
            <w:r w:rsidRPr="00193E35">
              <w:t>о</w:t>
            </w:r>
            <w:r w:rsidRPr="00193E35">
              <w:t>века.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3</w:t>
            </w:r>
            <w:r w:rsidRPr="00193E35">
              <w:t xml:space="preserve">. </w:t>
            </w:r>
            <w:r w:rsidRPr="00193E35">
              <w:rPr>
                <w:b/>
              </w:rPr>
              <w:t>Блок</w:t>
            </w:r>
            <w:r w:rsidRPr="00193E35">
              <w:t xml:space="preserve"> «Общие способности к самоз</w:t>
            </w:r>
            <w:r w:rsidRPr="00193E35">
              <w:t>а</w:t>
            </w:r>
            <w:r w:rsidRPr="00193E35">
              <w:t>ня-тости».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>Определение ведущего направл</w:t>
            </w:r>
            <w:r w:rsidRPr="00193E35">
              <w:t>е</w:t>
            </w:r>
            <w:r w:rsidRPr="00193E35">
              <w:t>ния профессиональной деятельн</w:t>
            </w:r>
            <w:r w:rsidRPr="00193E35">
              <w:t>о</w:t>
            </w:r>
            <w:r w:rsidRPr="00193E35">
              <w:t>сти.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numPr>
                <w:ilvl w:val="0"/>
                <w:numId w:val="7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b/>
              </w:rPr>
            </w:pPr>
            <w:r w:rsidRPr="00193E35">
              <w:rPr>
                <w:b/>
              </w:rPr>
              <w:t>Блок «Оценка знания предприн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>матель».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Шкала «Избегания неудач»</w:t>
            </w:r>
            <w:r w:rsidR="00CA3C2D">
              <w:t>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Шкала «Готовность к риску»</w:t>
            </w:r>
            <w:r w:rsidR="00CA3C2D">
              <w:t>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Шкала «Упорство. Настойчивость. В</w:t>
            </w:r>
            <w:r w:rsidRPr="00193E35">
              <w:t>о</w:t>
            </w:r>
            <w:r w:rsidRPr="00193E35">
              <w:t>ля»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Шкала «Самостоятельность»</w:t>
            </w:r>
            <w:r w:rsidR="00CA3C2D">
              <w:t>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Шкала «Готовность к предпринимател</w:t>
            </w:r>
            <w:r w:rsidRPr="00193E35">
              <w:t>ь</w:t>
            </w:r>
            <w:r w:rsidRPr="00193E35">
              <w:t>ству»</w:t>
            </w:r>
            <w:r w:rsidR="00CA3C2D">
              <w:t>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Шкала «Адекватность состояния»</w:t>
            </w:r>
            <w:r w:rsidR="00CA3C2D">
              <w:t>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уровня готовность к предпринимательской деятельн</w:t>
            </w:r>
            <w:r w:rsidRPr="00193E35">
              <w:t>о</w:t>
            </w:r>
            <w:r w:rsidRPr="00193E35">
              <w:t>сти.</w:t>
            </w:r>
          </w:p>
          <w:p w:rsidR="00232563" w:rsidRPr="00193E35" w:rsidRDefault="00232563" w:rsidP="00232563">
            <w:pPr>
              <w:jc w:val="both"/>
            </w:pP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52"/>
                <w:tab w:val="left" w:pos="322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193E35">
              <w:rPr>
                <w:b/>
              </w:rPr>
              <w:t>Блок</w:t>
            </w:r>
            <w:r w:rsidRPr="00193E35">
              <w:t xml:space="preserve"> </w:t>
            </w:r>
            <w:r w:rsidRPr="00193E35">
              <w:rPr>
                <w:b/>
              </w:rPr>
              <w:t>«Индивидуальные психолог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>ческие особенности».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a3"/>
              <w:tabs>
                <w:tab w:val="left" w:pos="252"/>
              </w:tabs>
              <w:spacing w:before="0" w:beforeAutospacing="0" w:after="0" w:afterAutospacing="0"/>
              <w:jc w:val="both"/>
            </w:pPr>
            <w:r w:rsidRPr="00193E35">
              <w:t>Определение индивидуальных психологических особенностей кл</w:t>
            </w:r>
            <w:r w:rsidRPr="00193E35">
              <w:t>и</w:t>
            </w:r>
            <w:r w:rsidRPr="00193E35">
              <w:t>ента.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322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193E35">
              <w:rPr>
                <w:b/>
              </w:rPr>
              <w:t>Блок «Зависимое поведение</w:t>
            </w:r>
            <w:r w:rsidRPr="00193E35">
              <w:t>»</w:t>
            </w:r>
            <w:r w:rsidR="00CA3C2D">
              <w:t>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Тест дает возможность выявления наличия склонностей у клиента к различным формам отклоняющ</w:t>
            </w:r>
            <w:r w:rsidRPr="00193E35">
              <w:t>е</w:t>
            </w:r>
            <w:r w:rsidRPr="00193E35">
              <w:t>гося поведения, влияющих на критерии профессиональной пр</w:t>
            </w:r>
            <w:r w:rsidRPr="00193E35">
              <w:t>и</w:t>
            </w:r>
            <w:r w:rsidRPr="00193E35">
              <w:t>годности</w:t>
            </w:r>
          </w:p>
        </w:tc>
      </w:tr>
      <w:tr w:rsidR="00232563" w:rsidRPr="00193E35">
        <w:tc>
          <w:tcPr>
            <w:tcW w:w="648" w:type="dxa"/>
            <w:vMerge w:val="restart"/>
          </w:tcPr>
          <w:p w:rsidR="00232563" w:rsidRPr="00193E35" w:rsidRDefault="00232563" w:rsidP="00232563">
            <w:pPr>
              <w:jc w:val="center"/>
            </w:pPr>
            <w:r w:rsidRPr="00193E35">
              <w:t>6.</w:t>
            </w:r>
          </w:p>
        </w:tc>
        <w:tc>
          <w:tcPr>
            <w:tcW w:w="3132" w:type="dxa"/>
            <w:vMerge w:val="restart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Профориентационная система</w:t>
            </w:r>
            <w:r w:rsidRPr="00193E35">
              <w:t xml:space="preserve"> «Профи – </w:t>
            </w:r>
            <w:r w:rsidRPr="00193E35">
              <w:rPr>
                <w:lang w:val="en-US"/>
              </w:rPr>
              <w:t>III</w:t>
            </w:r>
            <w:r w:rsidRPr="00193E35">
              <w:t xml:space="preserve">» </w:t>
            </w:r>
          </w:p>
          <w:p w:rsidR="00232563" w:rsidRPr="00193E35" w:rsidRDefault="00232563" w:rsidP="00232563">
            <w:pPr>
              <w:jc w:val="both"/>
            </w:pPr>
            <w:r w:rsidRPr="00193E35">
              <w:t>ООО Научно - Производс</w:t>
            </w:r>
            <w:r w:rsidRPr="00193E35">
              <w:t>т</w:t>
            </w:r>
            <w:r w:rsidRPr="00193E35">
              <w:t xml:space="preserve">венная фирма «Амалтея» </w:t>
            </w:r>
          </w:p>
          <w:p w:rsidR="00232563" w:rsidRPr="00193E35" w:rsidRDefault="00232563" w:rsidP="00232563">
            <w:pPr>
              <w:jc w:val="both"/>
            </w:pPr>
            <w:r w:rsidRPr="00193E35">
              <w:t>(г. Санкт - П</w:t>
            </w:r>
            <w:r w:rsidRPr="00193E35">
              <w:t>е</w:t>
            </w:r>
            <w:r w:rsidRPr="00193E35">
              <w:t>тербург).</w:t>
            </w:r>
          </w:p>
        </w:tc>
        <w:tc>
          <w:tcPr>
            <w:tcW w:w="4034" w:type="dxa"/>
            <w:vMerge w:val="restart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>Профориентационная система «ПРОФИ - III» направлена на диа</w:t>
            </w:r>
            <w:r w:rsidRPr="00193E35">
              <w:t>г</w:t>
            </w:r>
            <w:r w:rsidRPr="00193E35">
              <w:t xml:space="preserve">ностику личностных свойств </w:t>
            </w:r>
            <w:r w:rsidRPr="00193E35">
              <w:rPr>
                <w:b/>
              </w:rPr>
              <w:t>подр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>стков и взрослых,</w:t>
            </w:r>
            <w:r w:rsidRPr="00193E35">
              <w:t xml:space="preserve"> их професси</w:t>
            </w:r>
            <w:r w:rsidRPr="00193E35">
              <w:t>о</w:t>
            </w:r>
            <w:r w:rsidRPr="00193E35">
              <w:t>нальных предпочтений и склонн</w:t>
            </w:r>
            <w:r w:rsidRPr="00193E35">
              <w:t>о</w:t>
            </w:r>
            <w:r w:rsidRPr="00193E35">
              <w:t>стей. Может использоваться для прогноза успешности адаптации ч</w:t>
            </w:r>
            <w:r w:rsidRPr="00193E35">
              <w:t>е</w:t>
            </w:r>
            <w:r w:rsidRPr="00193E35">
              <w:t>ловека в трудовом коллективе и его межличностного пов</w:t>
            </w:r>
            <w:r w:rsidRPr="00193E35">
              <w:t>е</w:t>
            </w:r>
            <w:r w:rsidRPr="00193E35">
              <w:t xml:space="preserve">дения. </w:t>
            </w:r>
          </w:p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Сфера применения:</w:t>
            </w:r>
            <w:r w:rsidRPr="00193E35">
              <w:t xml:space="preserve"> профоконсул</w:t>
            </w:r>
            <w:r w:rsidRPr="00193E35">
              <w:t>ь</w:t>
            </w:r>
            <w:r w:rsidRPr="00193E35">
              <w:t>тирование, профотбор, движ</w:t>
            </w:r>
            <w:r w:rsidRPr="00193E35">
              <w:t>е</w:t>
            </w:r>
            <w:r w:rsidRPr="00193E35">
              <w:t xml:space="preserve">ние персонала. </w:t>
            </w:r>
          </w:p>
          <w:p w:rsidR="00232563" w:rsidRPr="00193E35" w:rsidRDefault="00232563" w:rsidP="00232563">
            <w:pPr>
              <w:jc w:val="both"/>
            </w:pPr>
            <w:r w:rsidRPr="00193E35">
              <w:rPr>
                <w:rStyle w:val="a6"/>
              </w:rPr>
              <w:t>Комплект:</w:t>
            </w:r>
            <w:r w:rsidRPr="00193E35">
              <w:t xml:space="preserve"> СD с программами те</w:t>
            </w:r>
            <w:r w:rsidRPr="00193E35">
              <w:t>с</w:t>
            </w:r>
            <w:r w:rsidRPr="00193E35">
              <w:t xml:space="preserve">тирования и обработки результатов; </w:t>
            </w:r>
            <w:r w:rsidRPr="00193E35">
              <w:lastRenderedPageBreak/>
              <w:t>руков</w:t>
            </w:r>
            <w:r w:rsidRPr="00193E35">
              <w:t>о</w:t>
            </w:r>
            <w:r w:rsidRPr="00193E35">
              <w:t>дство пользователя.</w:t>
            </w:r>
          </w:p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t>Полная автоматизация индивид</w:t>
            </w:r>
            <w:r w:rsidRPr="00193E35">
              <w:t>у</w:t>
            </w:r>
            <w:r w:rsidRPr="00193E35">
              <w:t>альной диагностики; при групповом тестировании используйте возмо</w:t>
            </w:r>
            <w:r w:rsidRPr="00193E35">
              <w:t>ж</w:t>
            </w:r>
            <w:r w:rsidRPr="00193E35">
              <w:t>ность программы «Печать стимул</w:t>
            </w:r>
            <w:r w:rsidRPr="00193E35">
              <w:t>ь</w:t>
            </w:r>
            <w:r w:rsidRPr="00193E35">
              <w:t>ных материалов и бланков ответов» с последующей компьютерной обр</w:t>
            </w:r>
            <w:r w:rsidRPr="00193E35">
              <w:t>а</w:t>
            </w:r>
            <w:r w:rsidRPr="00193E35">
              <w:t>боткой результатов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rStyle w:val="a6"/>
              </w:rPr>
              <w:lastRenderedPageBreak/>
              <w:t xml:space="preserve">Содержание блоков: </w:t>
            </w:r>
            <w:r w:rsidRPr="00193E35">
              <w:t>Основной блок: «Первичная профориентация и профо</w:t>
            </w:r>
            <w:r w:rsidRPr="00193E35">
              <w:t>т</w:t>
            </w:r>
            <w:r w:rsidRPr="00193E35">
              <w:t>бор»</w:t>
            </w:r>
            <w:r w:rsidR="00CA3C2D">
              <w:t>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 xml:space="preserve">1. Основной блок - </w:t>
            </w:r>
            <w:r w:rsidRPr="00193E35">
              <w:t>Первичная профор</w:t>
            </w:r>
            <w:r w:rsidRPr="00193E35">
              <w:t>и</w:t>
            </w:r>
            <w:r w:rsidRPr="00193E35">
              <w:t>ентация.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Типология по Дж. Холланда</w:t>
            </w:r>
            <w:r w:rsidR="00CA3C2D">
              <w:rPr>
                <w:b/>
              </w:rPr>
              <w:t>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сферы професси</w:t>
            </w:r>
            <w:r w:rsidRPr="00193E35">
              <w:t>о</w:t>
            </w:r>
            <w:r w:rsidRPr="00193E35">
              <w:t>нальных предпочт</w:t>
            </w:r>
            <w:r w:rsidRPr="00193E35">
              <w:t>е</w:t>
            </w:r>
            <w:r w:rsidRPr="00193E35">
              <w:t>ний.</w:t>
            </w:r>
          </w:p>
          <w:p w:rsidR="00232563" w:rsidRPr="00193E35" w:rsidRDefault="00232563" w:rsidP="00232563">
            <w:pPr>
              <w:jc w:val="both"/>
            </w:pP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Типология мотивации О. Елисеева</w:t>
            </w:r>
            <w:r w:rsidRPr="00193E35">
              <w:rPr>
                <w:i/>
              </w:rPr>
              <w:t xml:space="preserve"> </w:t>
            </w:r>
            <w:r w:rsidRPr="00193E35">
              <w:rPr>
                <w:b/>
              </w:rPr>
              <w:t>«Ко</w:t>
            </w:r>
            <w:r w:rsidRPr="00193E35">
              <w:rPr>
                <w:b/>
              </w:rPr>
              <w:t>н</w:t>
            </w:r>
            <w:r w:rsidRPr="00193E35">
              <w:rPr>
                <w:b/>
              </w:rPr>
              <w:t>структивность мотивации»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мотив</w:t>
            </w:r>
            <w:r w:rsidRPr="00193E35">
              <w:t>а</w:t>
            </w:r>
            <w:r w:rsidRPr="00193E35">
              <w:t>ции.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i/>
              </w:rPr>
            </w:pPr>
            <w:r w:rsidRPr="00193E35">
              <w:t>Стремление к успеху / избеганию н</w:t>
            </w:r>
            <w:r w:rsidRPr="00193E35">
              <w:t>е</w:t>
            </w:r>
            <w:r w:rsidRPr="00193E35">
              <w:t xml:space="preserve">удач – </w:t>
            </w:r>
            <w:r w:rsidRPr="00193E35">
              <w:rPr>
                <w:b/>
              </w:rPr>
              <w:t>методика Эллерса.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направленности личн</w:t>
            </w:r>
            <w:r w:rsidRPr="00193E35">
              <w:t>о</w:t>
            </w:r>
            <w:r w:rsidRPr="00193E35">
              <w:t>сти.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i/>
              </w:rPr>
            </w:pPr>
            <w:r w:rsidRPr="00193E35">
              <w:rPr>
                <w:b/>
              </w:rPr>
              <w:t>Методика Шуберта</w:t>
            </w:r>
            <w:r w:rsidRPr="00193E35">
              <w:rPr>
                <w:i/>
              </w:rPr>
              <w:t xml:space="preserve"> </w:t>
            </w:r>
            <w:r w:rsidRPr="00193E35">
              <w:t>(представляется в сочетании с методикой Э</w:t>
            </w:r>
            <w:r w:rsidRPr="00193E35">
              <w:t>л</w:t>
            </w:r>
            <w:r w:rsidRPr="00193E35">
              <w:t>ерса)</w:t>
            </w:r>
            <w:r w:rsidR="00CA3C2D">
              <w:t>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готовности к риску.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Тест Вандерлика (КОТ).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уровня общего и</w:t>
            </w:r>
            <w:r w:rsidRPr="00193E35">
              <w:t>н</w:t>
            </w:r>
            <w:r w:rsidRPr="00193E35">
              <w:t xml:space="preserve">теллектуального развития в целях </w:t>
            </w:r>
            <w:r w:rsidRPr="00193E35">
              <w:lastRenderedPageBreak/>
              <w:t>про</w:t>
            </w:r>
            <w:r w:rsidRPr="00193E35">
              <w:t>ф</w:t>
            </w:r>
            <w:r w:rsidRPr="00193E35">
              <w:t>отбора.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</w:rPr>
              <w:t>Методика Йовайши</w:t>
            </w:r>
            <w:r w:rsidRPr="00193E35">
              <w:rPr>
                <w:i/>
              </w:rPr>
              <w:t xml:space="preserve"> </w:t>
            </w:r>
            <w:r w:rsidRPr="00193E35">
              <w:t>(модификация Х</w:t>
            </w:r>
            <w:r w:rsidRPr="00193E35">
              <w:t>а</w:t>
            </w:r>
            <w:r w:rsidRPr="00193E35">
              <w:t>баровского краевого центра).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сферы професси</w:t>
            </w:r>
            <w:r w:rsidRPr="00193E35">
              <w:t>о</w:t>
            </w:r>
            <w:r w:rsidRPr="00193E35">
              <w:t>нальных предпочтений.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numPr>
                <w:ilvl w:val="0"/>
                <w:numId w:val="16"/>
              </w:numPr>
              <w:tabs>
                <w:tab w:val="clear" w:pos="480"/>
                <w:tab w:val="num" w:pos="0"/>
                <w:tab w:val="left" w:pos="322"/>
              </w:tabs>
              <w:ind w:left="0" w:firstLine="0"/>
              <w:jc w:val="both"/>
              <w:rPr>
                <w:b/>
              </w:rPr>
            </w:pPr>
            <w:r w:rsidRPr="00193E35">
              <w:rPr>
                <w:b/>
              </w:rPr>
              <w:t>Дополнительный блок – Про</w:t>
            </w:r>
            <w:r w:rsidRPr="00193E35">
              <w:rPr>
                <w:b/>
              </w:rPr>
              <w:t>ф</w:t>
            </w:r>
            <w:r w:rsidRPr="00193E35">
              <w:rPr>
                <w:b/>
              </w:rPr>
              <w:t>отбор и движение персонала.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Методика Кейрси (авторы модификации Б.В.Овчинников, К.В. Павлов, И.М. Вл</w:t>
            </w:r>
            <w:r w:rsidRPr="00193E35">
              <w:t>а</w:t>
            </w:r>
            <w:r w:rsidRPr="00193E35">
              <w:t>димиров, Л.И. Катаев).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Составление психологического портрета личн</w:t>
            </w:r>
            <w:r w:rsidRPr="00193E35">
              <w:t>о</w:t>
            </w:r>
            <w:r w:rsidRPr="00193E35">
              <w:t>сти.</w:t>
            </w:r>
          </w:p>
          <w:p w:rsidR="00232563" w:rsidRPr="00193E35" w:rsidRDefault="00232563" w:rsidP="00232563">
            <w:pPr>
              <w:jc w:val="both"/>
            </w:pP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</w:rPr>
              <w:t>Ориентационный опросник Басса</w:t>
            </w:r>
            <w:r w:rsidRPr="00193E35">
              <w:t xml:space="preserve"> (а</w:t>
            </w:r>
            <w:r w:rsidRPr="00193E35">
              <w:t>в</w:t>
            </w:r>
            <w:r w:rsidRPr="00193E35">
              <w:t>тор мо</w:t>
            </w:r>
            <w:r w:rsidR="00C00BD8">
              <w:t>дификации В. Смекал и М.Кучера)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направленности личн</w:t>
            </w:r>
            <w:r w:rsidRPr="00193E35">
              <w:t>о</w:t>
            </w:r>
            <w:r w:rsidRPr="00193E35">
              <w:t>сти.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Оценка коммуникативных и орган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>заторских склонностей</w:t>
            </w:r>
            <w:r w:rsidRPr="00193E35">
              <w:t xml:space="preserve"> (КОС)</w:t>
            </w:r>
            <w:r w:rsidRPr="00193E35">
              <w:rPr>
                <w:i/>
              </w:rPr>
              <w:t xml:space="preserve"> (</w:t>
            </w:r>
            <w:r w:rsidRPr="00193E35">
              <w:t>Автор Б. А. Федоршин)</w:t>
            </w:r>
            <w:r w:rsidR="00CA3C2D">
              <w:t>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коммуникативных и организаторских скло</w:t>
            </w:r>
            <w:r w:rsidRPr="00193E35">
              <w:t>н</w:t>
            </w:r>
            <w:r w:rsidRPr="00193E35">
              <w:t>ностей.</w:t>
            </w:r>
          </w:p>
        </w:tc>
      </w:tr>
      <w:tr w:rsidR="00232563" w:rsidRPr="00193E35">
        <w:tc>
          <w:tcPr>
            <w:tcW w:w="648" w:type="dxa"/>
            <w:vMerge w:val="restart"/>
            <w:shd w:val="clear" w:color="auto" w:fill="auto"/>
          </w:tcPr>
          <w:p w:rsidR="00232563" w:rsidRPr="00193E35" w:rsidRDefault="00232563" w:rsidP="00232563">
            <w:pPr>
              <w:jc w:val="center"/>
            </w:pPr>
            <w:r w:rsidRPr="00193E35">
              <w:t>7.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Компьютерная профор</w:t>
            </w:r>
            <w:r w:rsidRPr="00193E35">
              <w:rPr>
                <w:b/>
              </w:rPr>
              <w:t>и</w:t>
            </w:r>
            <w:r w:rsidRPr="00193E35">
              <w:rPr>
                <w:b/>
              </w:rPr>
              <w:t xml:space="preserve">ентационная система </w:t>
            </w:r>
            <w:r w:rsidRPr="00193E35">
              <w:t>«Д</w:t>
            </w:r>
            <w:r w:rsidRPr="00193E35">
              <w:t>и</w:t>
            </w:r>
            <w:r w:rsidRPr="00193E35">
              <w:t>агностика профессионал</w:t>
            </w:r>
            <w:r w:rsidRPr="00193E35">
              <w:t>ь</w:t>
            </w:r>
            <w:r w:rsidRPr="00193E35">
              <w:t>ных предпочтений».</w:t>
            </w:r>
          </w:p>
          <w:p w:rsidR="00232563" w:rsidRPr="00193E35" w:rsidRDefault="00232563" w:rsidP="00232563">
            <w:pPr>
              <w:jc w:val="both"/>
            </w:pPr>
            <w:r w:rsidRPr="00193E35">
              <w:t>Группа разработки компа-ии «Профессионал».</w:t>
            </w:r>
          </w:p>
        </w:tc>
        <w:tc>
          <w:tcPr>
            <w:tcW w:w="4034" w:type="dxa"/>
            <w:vMerge w:val="restart"/>
            <w:shd w:val="clear" w:color="auto" w:fill="auto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 xml:space="preserve">Компьютерная программа </w:t>
            </w:r>
            <w:r w:rsidRPr="00193E35">
              <w:t>соде</w:t>
            </w:r>
            <w:r w:rsidRPr="00193E35">
              <w:t>р</w:t>
            </w:r>
            <w:r w:rsidRPr="00193E35">
              <w:t>жит 6 тестов. Может использоваться в индивидуальной и групповой р</w:t>
            </w:r>
            <w:r w:rsidRPr="00193E35">
              <w:t>а</w:t>
            </w:r>
            <w:r w:rsidRPr="00193E35">
              <w:t xml:space="preserve">боте для диагностики </w:t>
            </w:r>
            <w:r w:rsidRPr="00193E35">
              <w:rPr>
                <w:b/>
              </w:rPr>
              <w:t>молодежи с 14 лет и взрослых гра</w:t>
            </w:r>
            <w:r w:rsidRPr="00193E35">
              <w:rPr>
                <w:b/>
              </w:rPr>
              <w:t>ж</w:t>
            </w:r>
            <w:r w:rsidRPr="00193E35">
              <w:rPr>
                <w:b/>
              </w:rPr>
              <w:t>дан.</w:t>
            </w:r>
          </w:p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t>При выборе консультантом набора методик система позволяет скомп</w:t>
            </w:r>
            <w:r w:rsidRPr="00193E35">
              <w:t>о</w:t>
            </w:r>
            <w:r w:rsidRPr="00193E35">
              <w:t>новать батарею методик тестиров</w:t>
            </w:r>
            <w:r w:rsidRPr="00193E35">
              <w:t>а</w:t>
            </w:r>
            <w:r w:rsidRPr="00193E35">
              <w:t>ния, которую планируется прим</w:t>
            </w:r>
            <w:r w:rsidRPr="00193E35">
              <w:t>е</w:t>
            </w:r>
            <w:r w:rsidRPr="00193E35">
              <w:t>нить в работе с клиентом в завис</w:t>
            </w:r>
            <w:r w:rsidRPr="00193E35">
              <w:t>и</w:t>
            </w:r>
            <w:r w:rsidRPr="00193E35">
              <w:t>мости от запроса.</w:t>
            </w:r>
            <w:r w:rsidRPr="00193E35">
              <w:rPr>
                <w:b/>
              </w:rPr>
              <w:t xml:space="preserve"> </w:t>
            </w:r>
            <w:r w:rsidRPr="00193E35">
              <w:t>Имеется возмо</w:t>
            </w:r>
            <w:r w:rsidRPr="00193E35">
              <w:t>ж</w:t>
            </w:r>
            <w:r w:rsidRPr="00193E35">
              <w:t>ность выбора любого количества мет</w:t>
            </w:r>
            <w:r w:rsidRPr="00193E35">
              <w:t>о</w:t>
            </w:r>
            <w:r w:rsidRPr="00193E35">
              <w:t>дик.</w:t>
            </w:r>
          </w:p>
        </w:tc>
        <w:tc>
          <w:tcPr>
            <w:tcW w:w="4500" w:type="dxa"/>
            <w:shd w:val="clear" w:color="auto" w:fill="auto"/>
          </w:tcPr>
          <w:p w:rsidR="00232563" w:rsidRPr="00193E35" w:rsidRDefault="00232563" w:rsidP="00232563">
            <w:pPr>
              <w:numPr>
                <w:ilvl w:val="0"/>
                <w:numId w:val="8"/>
              </w:numPr>
              <w:tabs>
                <w:tab w:val="clear" w:pos="480"/>
                <w:tab w:val="num" w:pos="-2"/>
                <w:tab w:val="left" w:pos="322"/>
                <w:tab w:val="left" w:pos="358"/>
              </w:tabs>
              <w:ind w:left="0" w:firstLine="0"/>
              <w:jc w:val="both"/>
            </w:pPr>
            <w:r w:rsidRPr="00193E35">
              <w:rPr>
                <w:b/>
              </w:rPr>
              <w:t>Дифференциально – диагностич</w:t>
            </w:r>
            <w:r w:rsidRPr="00193E35">
              <w:rPr>
                <w:b/>
              </w:rPr>
              <w:t>е</w:t>
            </w:r>
            <w:r w:rsidRPr="00193E35">
              <w:rPr>
                <w:b/>
              </w:rPr>
              <w:t>ский опросник</w:t>
            </w:r>
            <w:r w:rsidRPr="00193E35">
              <w:t xml:space="preserve"> (по Климову).</w:t>
            </w:r>
          </w:p>
        </w:tc>
        <w:tc>
          <w:tcPr>
            <w:tcW w:w="3781" w:type="dxa"/>
            <w:shd w:val="clear" w:color="auto" w:fill="auto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интересов и скло</w:t>
            </w:r>
            <w:r w:rsidRPr="00193E35">
              <w:t>н</w:t>
            </w:r>
            <w:r w:rsidRPr="00193E35">
              <w:t>ностей к типам профе</w:t>
            </w:r>
            <w:r w:rsidRPr="00193E35">
              <w:t>с</w:t>
            </w:r>
            <w:r w:rsidRPr="00193E35">
              <w:t>сий.</w:t>
            </w:r>
          </w:p>
        </w:tc>
      </w:tr>
      <w:tr w:rsidR="00232563" w:rsidRPr="00193E35">
        <w:tc>
          <w:tcPr>
            <w:tcW w:w="648" w:type="dxa"/>
            <w:vMerge/>
            <w:shd w:val="clear" w:color="auto" w:fill="auto"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232563" w:rsidRPr="00193E35" w:rsidRDefault="00232563" w:rsidP="00232563">
            <w:pPr>
              <w:numPr>
                <w:ilvl w:val="0"/>
                <w:numId w:val="8"/>
              </w:numPr>
              <w:tabs>
                <w:tab w:val="left" w:pos="322"/>
                <w:tab w:val="left" w:pos="358"/>
              </w:tabs>
              <w:ind w:left="0" w:firstLine="0"/>
              <w:jc w:val="both"/>
            </w:pPr>
            <w:r w:rsidRPr="00193E35">
              <w:rPr>
                <w:b/>
              </w:rPr>
              <w:t>Опросник профессиональных пре</w:t>
            </w:r>
            <w:r w:rsidRPr="00193E35">
              <w:rPr>
                <w:b/>
              </w:rPr>
              <w:t>д</w:t>
            </w:r>
            <w:r w:rsidRPr="00193E35">
              <w:rPr>
                <w:b/>
              </w:rPr>
              <w:t>почтений</w:t>
            </w:r>
            <w:r w:rsidRPr="00193E35">
              <w:t xml:space="preserve"> (типология Холла</w:t>
            </w:r>
            <w:r w:rsidRPr="00193E35">
              <w:t>н</w:t>
            </w:r>
            <w:r w:rsidRPr="00193E35">
              <w:t>да)</w:t>
            </w:r>
            <w:r w:rsidR="00CA3C2D">
              <w:t>.</w:t>
            </w:r>
          </w:p>
        </w:tc>
        <w:tc>
          <w:tcPr>
            <w:tcW w:w="3781" w:type="dxa"/>
            <w:shd w:val="clear" w:color="auto" w:fill="auto"/>
          </w:tcPr>
          <w:p w:rsidR="00232563" w:rsidRPr="00193E35" w:rsidRDefault="005062CF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Определение профессио</w:t>
            </w:r>
            <w:r w:rsidR="00232563" w:rsidRPr="00193E35">
              <w:t>нального т</w:t>
            </w:r>
            <w:r w:rsidR="00232563" w:rsidRPr="00193E35">
              <w:t>и</w:t>
            </w:r>
            <w:r w:rsidR="00232563" w:rsidRPr="00193E35">
              <w:t>па личности.</w:t>
            </w:r>
          </w:p>
        </w:tc>
      </w:tr>
      <w:tr w:rsidR="00232563" w:rsidRPr="00193E35">
        <w:tc>
          <w:tcPr>
            <w:tcW w:w="648" w:type="dxa"/>
            <w:vMerge/>
            <w:shd w:val="clear" w:color="auto" w:fill="auto"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232563" w:rsidRPr="00193E35" w:rsidRDefault="00232563" w:rsidP="00232563">
            <w:pPr>
              <w:numPr>
                <w:ilvl w:val="0"/>
                <w:numId w:val="8"/>
              </w:numPr>
              <w:tabs>
                <w:tab w:val="left" w:pos="322"/>
                <w:tab w:val="left" w:pos="358"/>
              </w:tabs>
              <w:ind w:left="0" w:firstLine="0"/>
              <w:jc w:val="both"/>
              <w:rPr>
                <w:b/>
              </w:rPr>
            </w:pPr>
            <w:r w:rsidRPr="00193E35">
              <w:rPr>
                <w:b/>
              </w:rPr>
              <w:t>Тест А</w:t>
            </w:r>
            <w:r w:rsidRPr="00193E35">
              <w:rPr>
                <w:b/>
              </w:rPr>
              <w:t>й</w:t>
            </w:r>
            <w:r w:rsidRPr="00193E35">
              <w:rPr>
                <w:b/>
              </w:rPr>
              <w:t>зенка</w:t>
            </w:r>
          </w:p>
        </w:tc>
        <w:tc>
          <w:tcPr>
            <w:tcW w:w="3781" w:type="dxa"/>
            <w:shd w:val="clear" w:color="auto" w:fill="auto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типа темперамента и эмоциональной у</w:t>
            </w:r>
            <w:r w:rsidRPr="00193E35">
              <w:t>с</w:t>
            </w:r>
            <w:r w:rsidRPr="00193E35">
              <w:t>тойчивости.</w:t>
            </w:r>
          </w:p>
        </w:tc>
      </w:tr>
      <w:tr w:rsidR="00232563" w:rsidRPr="00193E35">
        <w:tc>
          <w:tcPr>
            <w:tcW w:w="648" w:type="dxa"/>
            <w:vMerge/>
            <w:shd w:val="clear" w:color="auto" w:fill="auto"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232563" w:rsidRPr="00193E35" w:rsidRDefault="00232563" w:rsidP="00232563">
            <w:pPr>
              <w:numPr>
                <w:ilvl w:val="0"/>
                <w:numId w:val="8"/>
              </w:numPr>
              <w:tabs>
                <w:tab w:val="left" w:pos="322"/>
                <w:tab w:val="left" w:pos="358"/>
              </w:tabs>
              <w:ind w:left="0" w:firstLine="0"/>
              <w:jc w:val="both"/>
              <w:rPr>
                <w:b/>
                <w:i/>
              </w:rPr>
            </w:pPr>
            <w:r w:rsidRPr="00193E35">
              <w:rPr>
                <w:b/>
              </w:rPr>
              <w:t>Методика Элерса</w:t>
            </w:r>
            <w:r w:rsidR="00CA3C2D">
              <w:rPr>
                <w:b/>
              </w:rPr>
              <w:t>.</w:t>
            </w:r>
          </w:p>
        </w:tc>
        <w:tc>
          <w:tcPr>
            <w:tcW w:w="3781" w:type="dxa"/>
            <w:shd w:val="clear" w:color="auto" w:fill="auto"/>
          </w:tcPr>
          <w:p w:rsidR="00232563" w:rsidRPr="00193E35" w:rsidRDefault="00232563" w:rsidP="00232563">
            <w:pPr>
              <w:tabs>
                <w:tab w:val="left" w:pos="358"/>
              </w:tabs>
              <w:ind w:left="-2"/>
              <w:jc w:val="both"/>
              <w:rPr>
                <w:i/>
              </w:rPr>
            </w:pPr>
            <w:r w:rsidRPr="00193E35">
              <w:t>Определение наличия стремления к успеху, избеганию неудач (м</w:t>
            </w:r>
            <w:r w:rsidRPr="00193E35">
              <w:t>е</w:t>
            </w:r>
            <w:r w:rsidRPr="00193E35">
              <w:t>тодика Элерса).</w:t>
            </w:r>
          </w:p>
        </w:tc>
      </w:tr>
      <w:tr w:rsidR="00232563" w:rsidRPr="00193E35">
        <w:tc>
          <w:tcPr>
            <w:tcW w:w="648" w:type="dxa"/>
            <w:vMerge/>
            <w:shd w:val="clear" w:color="auto" w:fill="auto"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232563" w:rsidRPr="00193E35" w:rsidRDefault="00232563" w:rsidP="00232563">
            <w:pPr>
              <w:numPr>
                <w:ilvl w:val="0"/>
                <w:numId w:val="8"/>
              </w:numPr>
              <w:tabs>
                <w:tab w:val="left" w:pos="322"/>
                <w:tab w:val="left" w:pos="358"/>
              </w:tabs>
              <w:ind w:left="0" w:firstLine="0"/>
              <w:jc w:val="both"/>
              <w:rPr>
                <w:b/>
                <w:i/>
              </w:rPr>
            </w:pPr>
            <w:r w:rsidRPr="00193E35">
              <w:rPr>
                <w:b/>
              </w:rPr>
              <w:t xml:space="preserve">Опросник </w:t>
            </w:r>
            <w:r w:rsidR="00CA3C2D">
              <w:rPr>
                <w:b/>
              </w:rPr>
              <w:t>Баса.</w:t>
            </w:r>
          </w:p>
        </w:tc>
        <w:tc>
          <w:tcPr>
            <w:tcW w:w="3781" w:type="dxa"/>
            <w:shd w:val="clear" w:color="auto" w:fill="auto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направленности личн</w:t>
            </w:r>
            <w:r w:rsidRPr="00193E35">
              <w:t>о</w:t>
            </w:r>
            <w:r w:rsidRPr="00193E35">
              <w:t>сти. (Опросник Басса).</w:t>
            </w:r>
          </w:p>
        </w:tc>
      </w:tr>
      <w:tr w:rsidR="00232563" w:rsidRPr="00193E35">
        <w:tc>
          <w:tcPr>
            <w:tcW w:w="648" w:type="dxa"/>
            <w:vMerge/>
            <w:shd w:val="clear" w:color="auto" w:fill="auto"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  <w:shd w:val="clear" w:color="auto" w:fill="auto"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232563" w:rsidRPr="00193E35" w:rsidRDefault="00232563" w:rsidP="00232563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jc w:val="both"/>
              <w:rPr>
                <w:b/>
              </w:rPr>
            </w:pPr>
            <w:r w:rsidRPr="00193E35">
              <w:rPr>
                <w:b/>
              </w:rPr>
              <w:t>Психогеометрический тест – мет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>дика Деллингера (проективная мет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>дика</w:t>
            </w:r>
            <w:r w:rsidRPr="00193E35">
              <w:t>).</w:t>
            </w:r>
          </w:p>
        </w:tc>
        <w:tc>
          <w:tcPr>
            <w:tcW w:w="3781" w:type="dxa"/>
            <w:shd w:val="clear" w:color="auto" w:fill="auto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предпочитаемых в</w:t>
            </w:r>
            <w:r w:rsidRPr="00193E35">
              <w:t>и</w:t>
            </w:r>
            <w:r w:rsidRPr="00193E35">
              <w:t>дов профессиональной деятельн</w:t>
            </w:r>
            <w:r w:rsidRPr="00193E35">
              <w:t>о</w:t>
            </w:r>
            <w:r w:rsidRPr="00193E35">
              <w:t>сти.</w:t>
            </w:r>
          </w:p>
        </w:tc>
      </w:tr>
      <w:tr w:rsidR="00232563" w:rsidRPr="00193E35">
        <w:tc>
          <w:tcPr>
            <w:tcW w:w="648" w:type="dxa"/>
            <w:vMerge w:val="restart"/>
            <w:shd w:val="clear" w:color="auto" w:fill="auto"/>
          </w:tcPr>
          <w:p w:rsidR="00232563" w:rsidRPr="00193E35" w:rsidRDefault="00232563" w:rsidP="00232563">
            <w:pPr>
              <w:jc w:val="center"/>
            </w:pPr>
            <w:r w:rsidRPr="00193E35">
              <w:t>8.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93E35">
              <w:rPr>
                <w:bCs/>
              </w:rPr>
              <w:t>«</w:t>
            </w:r>
            <w:r w:rsidRPr="00193E35">
              <w:rPr>
                <w:b/>
                <w:bCs/>
              </w:rPr>
              <w:t xml:space="preserve">Маэстро </w:t>
            </w:r>
            <w:r w:rsidRPr="00193E35">
              <w:rPr>
                <w:b/>
                <w:bCs/>
                <w:lang w:val="en-US"/>
              </w:rPr>
              <w:t>PSY</w:t>
            </w:r>
            <w:r w:rsidRPr="00193E35">
              <w:rPr>
                <w:b/>
                <w:bCs/>
              </w:rPr>
              <w:t>-</w:t>
            </w:r>
            <w:r w:rsidRPr="00193E35">
              <w:rPr>
                <w:b/>
                <w:bCs/>
                <w:lang w:val="en-US"/>
              </w:rPr>
              <w:t>TEST</w:t>
            </w:r>
            <w:r w:rsidRPr="00193E35">
              <w:rPr>
                <w:b/>
                <w:bCs/>
              </w:rPr>
              <w:t>»</w:t>
            </w: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193E35">
              <w:t>Закрытое акционерное о</w:t>
            </w:r>
            <w:r w:rsidRPr="00193E35">
              <w:t>б</w:t>
            </w:r>
            <w:r w:rsidRPr="00193E35">
              <w:t>щество «Маэстро класс»</w:t>
            </w: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193E35">
              <w:t>(г. М</w:t>
            </w:r>
            <w:r w:rsidRPr="00193E35">
              <w:t>о</w:t>
            </w:r>
            <w:r w:rsidRPr="00193E35">
              <w:t>сква).</w:t>
            </w:r>
          </w:p>
          <w:p w:rsidR="00232563" w:rsidRPr="00193E35" w:rsidRDefault="00232563" w:rsidP="00232563">
            <w:pPr>
              <w:jc w:val="both"/>
            </w:pPr>
          </w:p>
        </w:tc>
        <w:tc>
          <w:tcPr>
            <w:tcW w:w="4034" w:type="dxa"/>
            <w:vMerge w:val="restart"/>
            <w:shd w:val="clear" w:color="auto" w:fill="auto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 xml:space="preserve">Компьютерная программа </w:t>
            </w:r>
            <w:r w:rsidRPr="00193E35">
              <w:t>соде</w:t>
            </w:r>
            <w:r w:rsidRPr="00193E35">
              <w:t>р</w:t>
            </w:r>
            <w:r w:rsidRPr="00193E35">
              <w:t>жит 5 тестов. Может использоваться в индивидуальной и групповой р</w:t>
            </w:r>
            <w:r w:rsidRPr="00193E35">
              <w:t>а</w:t>
            </w:r>
            <w:r w:rsidRPr="00193E35">
              <w:t xml:space="preserve">боте для диагностики </w:t>
            </w:r>
            <w:r w:rsidRPr="00193E35">
              <w:rPr>
                <w:b/>
              </w:rPr>
              <w:t>взрослых граждан.</w:t>
            </w:r>
            <w:r w:rsidRPr="00193E35">
              <w:t xml:space="preserve"> При выборе консульта</w:t>
            </w:r>
            <w:r w:rsidRPr="00193E35">
              <w:t>н</w:t>
            </w:r>
            <w:r w:rsidRPr="00193E35">
              <w:t>том набора методик система позв</w:t>
            </w:r>
            <w:r w:rsidRPr="00193E35">
              <w:t>о</w:t>
            </w:r>
            <w:r w:rsidRPr="00193E35">
              <w:t>ляет скомпоновать батарею методик тестирования, которую планируется применить в работе с клиентом в з</w:t>
            </w:r>
            <w:r w:rsidRPr="00193E35">
              <w:t>а</w:t>
            </w:r>
            <w:r w:rsidRPr="00193E35">
              <w:lastRenderedPageBreak/>
              <w:t>висимости от запроса.</w:t>
            </w:r>
            <w:r w:rsidRPr="00193E35">
              <w:rPr>
                <w:b/>
              </w:rPr>
              <w:t xml:space="preserve"> </w:t>
            </w:r>
            <w:r w:rsidRPr="00193E35">
              <w:t>Имеется во</w:t>
            </w:r>
            <w:r w:rsidRPr="00193E35">
              <w:t>з</w:t>
            </w:r>
            <w:r w:rsidRPr="00193E35">
              <w:t>можность выбора любого количес</w:t>
            </w:r>
            <w:r w:rsidRPr="00193E35">
              <w:t>т</w:t>
            </w:r>
            <w:r w:rsidRPr="00193E35">
              <w:t>ва методик.</w:t>
            </w:r>
          </w:p>
        </w:tc>
        <w:tc>
          <w:tcPr>
            <w:tcW w:w="4500" w:type="dxa"/>
            <w:shd w:val="clear" w:color="auto" w:fill="auto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lastRenderedPageBreak/>
              <w:t>1. Тест готовности к риску Шуберта.</w:t>
            </w:r>
          </w:p>
        </w:tc>
        <w:tc>
          <w:tcPr>
            <w:tcW w:w="3781" w:type="dxa"/>
            <w:shd w:val="clear" w:color="auto" w:fill="auto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склонностей к ри</w:t>
            </w:r>
            <w:r w:rsidRPr="00193E35">
              <w:t>с</w:t>
            </w:r>
            <w:r w:rsidRPr="00193E35">
              <w:t>ку.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5062CF" w:rsidRDefault="00232563" w:rsidP="005062CF">
            <w:pPr>
              <w:pStyle w:val="a3"/>
              <w:tabs>
                <w:tab w:val="left" w:pos="322"/>
              </w:tabs>
              <w:spacing w:before="0" w:beforeAutospacing="0" w:after="0" w:afterAutospacing="0"/>
              <w:rPr>
                <w:b/>
              </w:rPr>
            </w:pPr>
            <w:r w:rsidRPr="00193E35">
              <w:rPr>
                <w:b/>
              </w:rPr>
              <w:t xml:space="preserve">2. Мотивация избегания неудач </w:t>
            </w:r>
          </w:p>
          <w:p w:rsidR="00232563" w:rsidRPr="00193E35" w:rsidRDefault="00232563" w:rsidP="005062CF">
            <w:pPr>
              <w:pStyle w:val="a3"/>
              <w:tabs>
                <w:tab w:val="left" w:pos="322"/>
              </w:tabs>
              <w:spacing w:before="0" w:beforeAutospacing="0" w:after="0" w:afterAutospacing="0"/>
              <w:rPr>
                <w:b/>
              </w:rPr>
            </w:pPr>
            <w:r w:rsidRPr="00193E35">
              <w:rPr>
                <w:b/>
              </w:rPr>
              <w:t>Т. Э</w:t>
            </w:r>
            <w:r w:rsidRPr="00193E35">
              <w:rPr>
                <w:b/>
              </w:rPr>
              <w:t>л</w:t>
            </w:r>
            <w:r w:rsidR="00403FF3">
              <w:rPr>
                <w:b/>
              </w:rPr>
              <w:t>ерса</w:t>
            </w:r>
            <w:r w:rsidR="00CA3C2D">
              <w:rPr>
                <w:b/>
              </w:rPr>
              <w:t>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наличия стремления к успеху, избеганию н</w:t>
            </w:r>
            <w:r w:rsidRPr="00193E35">
              <w:t>е</w:t>
            </w:r>
            <w:r w:rsidRPr="00193E35">
              <w:t>удач.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132"/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3. Методика КОС. Определение уро</w:t>
            </w:r>
            <w:r w:rsidRPr="00193E35">
              <w:rPr>
                <w:b/>
              </w:rPr>
              <w:t>в</w:t>
            </w:r>
            <w:r w:rsidRPr="00193E35">
              <w:rPr>
                <w:b/>
              </w:rPr>
              <w:t>ня коммуникативных и организато</w:t>
            </w:r>
            <w:r w:rsidRPr="00193E35">
              <w:rPr>
                <w:b/>
              </w:rPr>
              <w:t>р</w:t>
            </w:r>
            <w:r w:rsidR="00403FF3">
              <w:rPr>
                <w:b/>
              </w:rPr>
              <w:t>ских способностей</w:t>
            </w:r>
            <w:r w:rsidR="00CA3C2D">
              <w:rPr>
                <w:b/>
              </w:rPr>
              <w:t>.</w:t>
            </w:r>
          </w:p>
        </w:tc>
        <w:tc>
          <w:tcPr>
            <w:tcW w:w="3781" w:type="dxa"/>
          </w:tcPr>
          <w:p w:rsidR="00232563" w:rsidRPr="00193E35" w:rsidRDefault="00232563" w:rsidP="00EF4CEC">
            <w:pPr>
              <w:pStyle w:val="a3"/>
              <w:tabs>
                <w:tab w:val="left" w:pos="132"/>
              </w:tabs>
              <w:spacing w:before="0" w:beforeAutospacing="0" w:after="0" w:afterAutospacing="0"/>
              <w:jc w:val="both"/>
            </w:pPr>
            <w:r w:rsidRPr="00193E35">
              <w:t>Определение уровня сформир</w:t>
            </w:r>
            <w:r w:rsidRPr="00193E35">
              <w:t>о</w:t>
            </w:r>
            <w:r w:rsidRPr="00193E35">
              <w:t>ванности коммуникативных и о</w:t>
            </w:r>
            <w:r w:rsidRPr="00193E35">
              <w:t>р</w:t>
            </w:r>
            <w:r w:rsidRPr="00193E35">
              <w:t>ганизаторских способностей.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4. Уровень субъективного контроля</w:t>
            </w:r>
          </w:p>
          <w:p w:rsidR="00232563" w:rsidRPr="00193E35" w:rsidRDefault="00403FF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(УСК)</w:t>
            </w:r>
            <w:r w:rsidR="00CA3C2D">
              <w:rPr>
                <w:b/>
              </w:rPr>
              <w:t>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уровня субъекти</w:t>
            </w:r>
            <w:r w:rsidRPr="00193E35">
              <w:t>в</w:t>
            </w:r>
            <w:r w:rsidRPr="00193E35">
              <w:t>ного контроля.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403FF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5. Якоря карьеры</w:t>
            </w:r>
            <w:r w:rsidR="00CA3C2D">
              <w:rPr>
                <w:b/>
              </w:rPr>
              <w:t>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карьерных ориент</w:t>
            </w:r>
            <w:r w:rsidRPr="00193E35">
              <w:t>а</w:t>
            </w:r>
            <w:r w:rsidRPr="00193E35">
              <w:t>ций.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lastRenderedPageBreak/>
              <w:t>9.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rPr>
                <w:b/>
              </w:rPr>
              <w:t xml:space="preserve">«Ориентир» </w:t>
            </w:r>
          </w:p>
          <w:p w:rsidR="00232563" w:rsidRPr="00193E35" w:rsidRDefault="00232563" w:rsidP="00232563">
            <w:pPr>
              <w:jc w:val="both"/>
            </w:pPr>
            <w:r w:rsidRPr="00193E35">
              <w:t>(Вершинин С.И.)</w:t>
            </w:r>
          </w:p>
          <w:p w:rsidR="00232563" w:rsidRPr="00193E35" w:rsidRDefault="00232563" w:rsidP="00232563">
            <w:pPr>
              <w:jc w:val="both"/>
            </w:pPr>
            <w:r w:rsidRPr="00193E35">
              <w:t xml:space="preserve">г. Москва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93E35">
                <w:t>2006 г</w:t>
              </w:r>
            </w:smartTag>
            <w:r w:rsidRPr="00193E35">
              <w:t>.</w:t>
            </w:r>
          </w:p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Обновленный вариант</w:t>
            </w:r>
            <w:r w:rsidRPr="00193E35">
              <w:t xml:space="preserve"> «Призма»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3E35">
                <w:t>2009 г</w:t>
              </w:r>
            </w:smartTag>
            <w:r w:rsidRPr="00193E35">
              <w:t>.</w:t>
            </w: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193E35">
              <w:t>Центр развития образова-</w:t>
            </w: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193E35">
              <w:t>ния (центр высоких техн</w:t>
            </w:r>
            <w:r w:rsidRPr="00193E35">
              <w:t>о</w:t>
            </w:r>
            <w:r w:rsidRPr="00193E35">
              <w:t xml:space="preserve">логий) </w:t>
            </w:r>
          </w:p>
        </w:tc>
        <w:tc>
          <w:tcPr>
            <w:tcW w:w="4034" w:type="dxa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 xml:space="preserve">Компьютерная программа </w:t>
            </w:r>
            <w:r w:rsidRPr="00193E35">
              <w:t>может использоваться  для диагностики молодежи с 14 лет, взрослого нас</w:t>
            </w:r>
            <w:r w:rsidRPr="00193E35">
              <w:t>е</w:t>
            </w:r>
            <w:r w:rsidRPr="00193E35">
              <w:t>ления.</w:t>
            </w:r>
          </w:p>
          <w:p w:rsidR="00232563" w:rsidRPr="00193E35" w:rsidRDefault="00232563" w:rsidP="00232563">
            <w:pPr>
              <w:jc w:val="both"/>
            </w:pPr>
            <w:r w:rsidRPr="00193E35">
              <w:t>При выборе консультантом набора методик система позволяет скомп</w:t>
            </w:r>
            <w:r w:rsidRPr="00193E35">
              <w:t>о</w:t>
            </w:r>
            <w:r w:rsidRPr="00193E35">
              <w:t>новать батарею методик тестиров</w:t>
            </w:r>
            <w:r w:rsidRPr="00193E35">
              <w:t>а</w:t>
            </w:r>
            <w:r w:rsidRPr="00193E35">
              <w:t>ния, которую планируется прим</w:t>
            </w:r>
            <w:r w:rsidRPr="00193E35">
              <w:t>е</w:t>
            </w:r>
            <w:r w:rsidRPr="00193E35">
              <w:t>нить в работе с клиентом в завис</w:t>
            </w:r>
            <w:r w:rsidRPr="00193E35">
              <w:t>и</w:t>
            </w:r>
            <w:r w:rsidRPr="00193E35">
              <w:t>мости от запроса.</w:t>
            </w:r>
          </w:p>
          <w:p w:rsidR="00232563" w:rsidRPr="00193E35" w:rsidRDefault="00232563" w:rsidP="00232563">
            <w:pPr>
              <w:jc w:val="both"/>
            </w:pPr>
            <w:r w:rsidRPr="00193E35">
              <w:t>Имеется возможность выбора люб</w:t>
            </w:r>
            <w:r w:rsidRPr="00193E35">
              <w:t>о</w:t>
            </w:r>
            <w:r w:rsidRPr="00193E35">
              <w:t>го количества мет</w:t>
            </w:r>
            <w:r w:rsidRPr="00193E35">
              <w:t>о</w:t>
            </w:r>
            <w:r w:rsidRPr="00193E35">
              <w:t>дик.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left" w:pos="72"/>
                <w:tab w:val="left" w:pos="252"/>
                <w:tab w:val="left" w:pos="322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193E35">
              <w:rPr>
                <w:b/>
              </w:rPr>
              <w:t>Профессиональные интересы и склонности.</w:t>
            </w:r>
          </w:p>
          <w:p w:rsidR="00232563" w:rsidRPr="00193E35" w:rsidRDefault="00232563" w:rsidP="00232563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left" w:pos="72"/>
                <w:tab w:val="num" w:pos="252"/>
                <w:tab w:val="left" w:pos="322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193E35">
              <w:rPr>
                <w:b/>
              </w:rPr>
              <w:t>Профессиональные пре</w:t>
            </w:r>
            <w:r w:rsidRPr="00193E35">
              <w:rPr>
                <w:b/>
              </w:rPr>
              <w:t>д</w:t>
            </w:r>
            <w:r w:rsidRPr="00193E35">
              <w:rPr>
                <w:b/>
              </w:rPr>
              <w:t>почтения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25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3. Исследование интеллекта.</w:t>
            </w:r>
            <w:r w:rsidRPr="00193E35">
              <w:t xml:space="preserve"> Группа однородных тестов представляет с</w:t>
            </w:r>
            <w:r w:rsidR="00EF4CEC">
              <w:t>обой модификацию тестов Р.</w:t>
            </w:r>
            <w:r w:rsidRPr="00193E35">
              <w:t xml:space="preserve"> Амтха</w:t>
            </w:r>
            <w:r w:rsidRPr="00193E35">
              <w:t>у</w:t>
            </w:r>
            <w:r w:rsidRPr="00193E35">
              <w:t>эра.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3.1. Развитие способностей к суждениям.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3.2. Развитие индуктивного мышления.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3.3. Развитие логического мышления.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3.4. Абстрактное мышление.</w:t>
            </w:r>
          </w:p>
          <w:p w:rsidR="00232563" w:rsidRPr="00193E35" w:rsidRDefault="00232563" w:rsidP="00EF4CEC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</w:pPr>
            <w:r w:rsidRPr="00193E35">
              <w:t>3.5. Развитие математических способн</w:t>
            </w:r>
            <w:r w:rsidRPr="00193E35">
              <w:t>о</w:t>
            </w:r>
            <w:r w:rsidRPr="00193E35">
              <w:t>стей.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3.6. Развитие пространственного воо</w:t>
            </w:r>
            <w:r w:rsidRPr="00193E35">
              <w:t>б</w:t>
            </w:r>
            <w:r w:rsidRPr="00193E35">
              <w:t>раж</w:t>
            </w:r>
            <w:r w:rsidRPr="00193E35">
              <w:t>е</w:t>
            </w:r>
            <w:r w:rsidRPr="00193E35">
              <w:t>ния.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 xml:space="preserve">4. Психофизиологические тесты. 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4.1. Скорость простой реакции.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4.2. Скорость реакции выбора.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4.3. Характеристика внимания.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5. Тест Кеттела.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6. Анализ результатов тестирования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6.1. Портрет клиента.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6.2. Подбор подходящих профессий.</w:t>
            </w:r>
          </w:p>
          <w:p w:rsidR="00232563" w:rsidRPr="00193E35" w:rsidRDefault="00232563" w:rsidP="00232563">
            <w:pPr>
              <w:pStyle w:val="a3"/>
              <w:tabs>
                <w:tab w:val="left" w:pos="72"/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7. Банк профессиограмм.</w:t>
            </w:r>
            <w:r w:rsidRPr="00193E35">
              <w:t xml:space="preserve"> В комплексе дается описания профессий – професси</w:t>
            </w:r>
            <w:r w:rsidRPr="00193E35">
              <w:t>о</w:t>
            </w:r>
            <w:r w:rsidRPr="00193E35">
              <w:t>гра</w:t>
            </w:r>
            <w:r w:rsidRPr="00193E35">
              <w:t>м</w:t>
            </w:r>
            <w:r w:rsidRPr="00193E35">
              <w:t>мы.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В результатах выполнения всех блоков</w:t>
            </w:r>
            <w:r w:rsidRPr="00193E35">
              <w:t xml:space="preserve"> дается характеристика и</w:t>
            </w:r>
            <w:r w:rsidRPr="00193E35">
              <w:t>н</w:t>
            </w:r>
            <w:r w:rsidRPr="00193E35">
              <w:t>теллектуальных возможностей, личностных особенностей ре</w:t>
            </w:r>
            <w:r w:rsidRPr="00193E35">
              <w:t>с</w:t>
            </w:r>
            <w:r w:rsidRPr="00193E35">
              <w:t>пондента, его профессиональные предпочтения и направленность, со списком рекомендуемых пр</w:t>
            </w:r>
            <w:r w:rsidRPr="00193E35">
              <w:t>о</w:t>
            </w:r>
            <w:r w:rsidRPr="00193E35">
              <w:t>фессий и возможностью ознако</w:t>
            </w:r>
            <w:r w:rsidRPr="00193E35">
              <w:t>м</w:t>
            </w:r>
            <w:r w:rsidRPr="00193E35">
              <w:t>ления с описанием профессий (профессиограмм»), перечнем учебных учреждений, осущест</w:t>
            </w:r>
            <w:r w:rsidRPr="00193E35">
              <w:t>в</w:t>
            </w:r>
            <w:r w:rsidRPr="00193E35">
              <w:t>ляющих подготовку по рекоме</w:t>
            </w:r>
            <w:r w:rsidRPr="00193E35">
              <w:t>н</w:t>
            </w:r>
            <w:r w:rsidRPr="00193E35">
              <w:t>дуемым профессиям.</w:t>
            </w:r>
          </w:p>
        </w:tc>
      </w:tr>
      <w:tr w:rsidR="00232563" w:rsidRPr="00193E35">
        <w:tc>
          <w:tcPr>
            <w:tcW w:w="648" w:type="dxa"/>
            <w:vMerge w:val="restart"/>
          </w:tcPr>
          <w:p w:rsidR="00232563" w:rsidRPr="00193E35" w:rsidRDefault="00232563" w:rsidP="00232563">
            <w:pPr>
              <w:jc w:val="center"/>
            </w:pPr>
            <w:r w:rsidRPr="00193E35">
              <w:t>10.</w:t>
            </w:r>
          </w:p>
        </w:tc>
        <w:tc>
          <w:tcPr>
            <w:tcW w:w="3132" w:type="dxa"/>
            <w:vMerge w:val="restart"/>
          </w:tcPr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 xml:space="preserve">ООО «Эффектон» </w:t>
            </w: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193E35">
              <w:t>(г. М</w:t>
            </w:r>
            <w:r w:rsidRPr="00193E35">
              <w:t>о</w:t>
            </w:r>
            <w:r w:rsidRPr="00193E35">
              <w:t>сква)</w:t>
            </w: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  <w:rPr>
                <w:bCs/>
              </w:rPr>
            </w:pP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 xml:space="preserve">ООО «Эффектон» </w:t>
            </w:r>
          </w:p>
          <w:p w:rsidR="00232563" w:rsidRPr="00193E35" w:rsidRDefault="00232563" w:rsidP="00232563">
            <w:pPr>
              <w:jc w:val="both"/>
              <w:rPr>
                <w:bCs/>
              </w:rPr>
            </w:pPr>
            <w:r w:rsidRPr="00193E35">
              <w:t>(г. М</w:t>
            </w:r>
            <w:r w:rsidRPr="00193E35">
              <w:t>о</w:t>
            </w:r>
            <w:r w:rsidRPr="00193E35">
              <w:t>сква)</w:t>
            </w:r>
          </w:p>
        </w:tc>
        <w:tc>
          <w:tcPr>
            <w:tcW w:w="4034" w:type="dxa"/>
            <w:vMerge w:val="restart"/>
          </w:tcPr>
          <w:p w:rsidR="00232563" w:rsidRPr="00193E35" w:rsidRDefault="00232563" w:rsidP="00EF4CEC">
            <w:pPr>
              <w:jc w:val="both"/>
            </w:pPr>
            <w:r w:rsidRPr="00193E35">
              <w:rPr>
                <w:b/>
              </w:rPr>
              <w:lastRenderedPageBreak/>
              <w:t xml:space="preserve">Компьютерная программа </w:t>
            </w:r>
            <w:r w:rsidRPr="00193E35">
              <w:t xml:space="preserve">может использоваться  для диагностики молодежи с </w:t>
            </w:r>
            <w:r w:rsidRPr="00193E35">
              <w:rPr>
                <w:b/>
              </w:rPr>
              <w:t>14 лет и взрослого</w:t>
            </w:r>
            <w:r w:rsidRPr="00193E35">
              <w:t xml:space="preserve"> н</w:t>
            </w:r>
            <w:r w:rsidRPr="00193E35">
              <w:t>а</w:t>
            </w:r>
            <w:r w:rsidRPr="00193E35">
              <w:t>селения.</w:t>
            </w:r>
            <w:r w:rsidRPr="00193E35">
              <w:rPr>
                <w:b/>
              </w:rPr>
              <w:t xml:space="preserve"> </w:t>
            </w:r>
            <w:r w:rsidRPr="00193E35">
              <w:t>При выборе консультантом набора методик система позволяет скомпоновать батарею методик те</w:t>
            </w:r>
            <w:r w:rsidRPr="00193E35">
              <w:t>с</w:t>
            </w:r>
            <w:r w:rsidRPr="00193E35">
              <w:t>тирования, которую планируется применить в работе с клиентом в з</w:t>
            </w:r>
            <w:r w:rsidRPr="00193E35">
              <w:t>а</w:t>
            </w:r>
            <w:r w:rsidRPr="00193E35">
              <w:t>висимости от запроса. Имеется во</w:t>
            </w:r>
            <w:r w:rsidRPr="00193E35">
              <w:t>з</w:t>
            </w:r>
            <w:r w:rsidRPr="00193E35">
              <w:lastRenderedPageBreak/>
              <w:t>можность выбора любого количес</w:t>
            </w:r>
            <w:r w:rsidRPr="00193E35">
              <w:t>т</w:t>
            </w:r>
            <w:r w:rsidRPr="00193E35">
              <w:t>ва мет</w:t>
            </w:r>
            <w:r w:rsidRPr="00193E35">
              <w:t>о</w:t>
            </w:r>
            <w:r w:rsidRPr="00193E35">
              <w:t>дик</w:t>
            </w:r>
          </w:p>
          <w:p w:rsidR="00232563" w:rsidRPr="00193E35" w:rsidRDefault="00232563" w:rsidP="00232563">
            <w:pPr>
              <w:pStyle w:val="package1"/>
              <w:tabs>
                <w:tab w:val="left" w:pos="252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193E35">
              <w:rPr>
                <w:sz w:val="24"/>
                <w:szCs w:val="24"/>
              </w:rPr>
              <w:t>5. Профессия:</w:t>
            </w:r>
            <w:r w:rsidRPr="00193E35">
              <w:rPr>
                <w:b w:val="0"/>
                <w:sz w:val="24"/>
                <w:szCs w:val="24"/>
              </w:rPr>
              <w:t xml:space="preserve"> </w:t>
            </w:r>
            <w:r w:rsidRPr="00193E35">
              <w:rPr>
                <w:sz w:val="24"/>
                <w:szCs w:val="24"/>
              </w:rPr>
              <w:t>Психодиагностика профе</w:t>
            </w:r>
            <w:r w:rsidRPr="00193E35">
              <w:rPr>
                <w:sz w:val="24"/>
                <w:szCs w:val="24"/>
              </w:rPr>
              <w:t>с</w:t>
            </w:r>
            <w:r w:rsidRPr="00193E35">
              <w:rPr>
                <w:sz w:val="24"/>
                <w:szCs w:val="24"/>
              </w:rPr>
              <w:t>сиональной деятельности:</w:t>
            </w:r>
          </w:p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lastRenderedPageBreak/>
              <w:t>1. Психодиагностика межличностных отн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>шений:</w:t>
            </w:r>
            <w:r w:rsidRPr="00193E35">
              <w:t xml:space="preserve"> 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- опросник Лири;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- шкала АСВ.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Оценка межличностных отнош</w:t>
            </w:r>
            <w:r w:rsidRPr="00193E35">
              <w:t>е</w:t>
            </w:r>
            <w:r w:rsidRPr="00193E35">
              <w:t>ний в семье.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2. Диагностика интеллекта: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Тест Ги</w:t>
            </w:r>
            <w:r w:rsidRPr="00193E35">
              <w:t>л</w:t>
            </w:r>
            <w:r w:rsidRPr="00193E35">
              <w:t>форда.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Оценка уровня развития социал</w:t>
            </w:r>
            <w:r w:rsidRPr="00193E35">
              <w:t>ь</w:t>
            </w:r>
            <w:r w:rsidRPr="00193E35">
              <w:t>ного интелле</w:t>
            </w:r>
            <w:r w:rsidRPr="00193E35">
              <w:t>к</w:t>
            </w:r>
            <w:r w:rsidRPr="00193E35">
              <w:t>та.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  <w:tab w:val="num" w:pos="36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3. Характерологический опросник Л</w:t>
            </w:r>
            <w:r w:rsidRPr="00193E35">
              <w:rPr>
                <w:b/>
              </w:rPr>
              <w:t>е</w:t>
            </w:r>
            <w:r w:rsidRPr="00193E35">
              <w:rPr>
                <w:b/>
              </w:rPr>
              <w:t>онгарда.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акцентуаций (ярко выраженных черт) характ</w:t>
            </w:r>
            <w:r w:rsidRPr="00193E35">
              <w:t>е</w:t>
            </w:r>
            <w:r w:rsidRPr="00193E35">
              <w:t>ра.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  <w:tab w:val="num" w:pos="36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4. Исследование эмоциональной сферы</w:t>
            </w:r>
            <w:r w:rsidR="00B7445A">
              <w:t xml:space="preserve"> </w:t>
            </w:r>
            <w:r w:rsidR="00B7445A">
              <w:lastRenderedPageBreak/>
              <w:t>Вось</w:t>
            </w:r>
            <w:r w:rsidRPr="00193E35">
              <w:t>ми цветовой тест Люш</w:t>
            </w:r>
            <w:r w:rsidRPr="00193E35">
              <w:t>е</w:t>
            </w:r>
            <w:r w:rsidRPr="00193E35">
              <w:t>ра.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lastRenderedPageBreak/>
              <w:t>Оценка эмоционального состо</w:t>
            </w:r>
            <w:r w:rsidRPr="00193E35">
              <w:t>я</w:t>
            </w:r>
            <w:r w:rsidRPr="00193E35">
              <w:lastRenderedPageBreak/>
              <w:t>ния на момент обращения клие</w:t>
            </w:r>
            <w:r w:rsidRPr="00193E35">
              <w:t>н</w:t>
            </w:r>
            <w:r w:rsidRPr="00193E35">
              <w:t>та.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Выявляются спосо</w:t>
            </w:r>
            <w:r w:rsidRPr="00193E35">
              <w:rPr>
                <w:b/>
              </w:rPr>
              <w:t>б</w:t>
            </w:r>
            <w:r w:rsidRPr="00193E35">
              <w:rPr>
                <w:b/>
              </w:rPr>
              <w:t>ности: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</w:pPr>
            <w:r w:rsidRPr="00193E35">
              <w:t>«Административные»;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</w:pPr>
            <w:r w:rsidRPr="00193E35">
              <w:t>«Менеджерские (управлен</w:t>
            </w:r>
            <w:r w:rsidRPr="00193E35">
              <w:t>ч</w:t>
            </w:r>
            <w:r w:rsidRPr="00193E35">
              <w:t>еские»;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</w:pPr>
            <w:r w:rsidRPr="00193E35">
              <w:t>«Потенциальные предпринимательские способности»; «Лидерские способн</w:t>
            </w:r>
            <w:r w:rsidRPr="00193E35">
              <w:t>о</w:t>
            </w:r>
            <w:r w:rsidRPr="00193E35">
              <w:t>сти».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  <w:rPr>
                <w:b/>
              </w:rPr>
            </w:pPr>
            <w:r w:rsidRPr="00193E35">
              <w:rPr>
                <w:b/>
              </w:rPr>
              <w:t>Оцениваются: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</w:pPr>
            <w:r w:rsidRPr="00193E35">
              <w:t>- творческий потенци</w:t>
            </w:r>
            <w:r w:rsidRPr="00193E35">
              <w:t>а</w:t>
            </w:r>
            <w:r w:rsidRPr="00193E35">
              <w:t>л;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</w:pPr>
            <w:r w:rsidRPr="00193E35">
              <w:t>- трудовая мотивация;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</w:pPr>
            <w:r w:rsidRPr="00193E35">
              <w:t>- уровень контроля над жизненными с</w:t>
            </w:r>
            <w:r w:rsidRPr="00193E35">
              <w:t>и</w:t>
            </w:r>
            <w:r w:rsidRPr="00193E35">
              <w:t>туациями;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</w:pPr>
            <w:r w:rsidRPr="00193E35">
              <w:t>- лояльность сотрудника к орган</w:t>
            </w:r>
            <w:r w:rsidRPr="00193E35">
              <w:t>и</w:t>
            </w:r>
            <w:r w:rsidRPr="00193E35">
              <w:t>зации;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</w:pPr>
            <w:r w:rsidRPr="00193E35">
              <w:t>- уверенности в себе;</w:t>
            </w:r>
          </w:p>
          <w:p w:rsidR="00232563" w:rsidRPr="00193E35" w:rsidRDefault="00232563" w:rsidP="00232563">
            <w:pPr>
              <w:tabs>
                <w:tab w:val="left" w:pos="322"/>
                <w:tab w:val="left" w:pos="2670"/>
              </w:tabs>
              <w:jc w:val="both"/>
            </w:pPr>
            <w:r w:rsidRPr="00193E35">
              <w:t>- волевых качеств ли</w:t>
            </w:r>
            <w:r w:rsidRPr="00193E35">
              <w:t>ч</w:t>
            </w:r>
            <w:r w:rsidRPr="00193E35">
              <w:t>ности.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- нервно-психическая устойчивость;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- оценка степени готовности к риску;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t>- оценка уровня развития адаптационных способностей.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tabs>
                <w:tab w:val="left" w:pos="2670"/>
              </w:tabs>
              <w:jc w:val="both"/>
            </w:pPr>
            <w:r w:rsidRPr="00193E35">
              <w:t>По результатам составляется пс</w:t>
            </w:r>
            <w:r w:rsidRPr="00193E35">
              <w:t>и</w:t>
            </w:r>
            <w:r w:rsidRPr="00193E35">
              <w:t>хологический портрет ли</w:t>
            </w:r>
            <w:r w:rsidRPr="00193E35">
              <w:t>ч</w:t>
            </w:r>
            <w:r w:rsidRPr="00193E35">
              <w:t>ности</w:t>
            </w:r>
            <w:r w:rsidRPr="00193E35">
              <w:rPr>
                <w:b/>
              </w:rPr>
              <w:t>.</w:t>
            </w:r>
          </w:p>
          <w:p w:rsidR="00232563" w:rsidRPr="00193E35" w:rsidRDefault="00232563" w:rsidP="00232563">
            <w:pPr>
              <w:jc w:val="both"/>
            </w:pP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Определение типа организационной кул</w:t>
            </w:r>
            <w:r w:rsidRPr="00193E35">
              <w:rPr>
                <w:b/>
              </w:rPr>
              <w:t>ь</w:t>
            </w:r>
            <w:r w:rsidRPr="00193E35">
              <w:rPr>
                <w:b/>
              </w:rPr>
              <w:t>туры по Ч. Хэнди.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</w:rPr>
              <w:t>Инструмент оценки организационной культуры</w:t>
            </w:r>
            <w:r w:rsidRPr="00193E35">
              <w:t>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Опросник «Якоря карьеры».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>Диагностика склонностей к опред</w:t>
            </w:r>
            <w:r w:rsidRPr="00193E35">
              <w:rPr>
                <w:b/>
              </w:rPr>
              <w:t>е</w:t>
            </w:r>
            <w:r w:rsidRPr="00193E35">
              <w:rPr>
                <w:b/>
              </w:rPr>
              <w:t>ленн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>му стилю руководства (Ильин Е.П.).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Командные роли Белбина.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Определяется тип организацио</w:t>
            </w:r>
            <w:r w:rsidRPr="00193E35">
              <w:t>н</w:t>
            </w:r>
            <w:r w:rsidRPr="00193E35">
              <w:t>ной культуры, карьерные орие</w:t>
            </w:r>
            <w:r w:rsidRPr="00193E35">
              <w:t>н</w:t>
            </w:r>
            <w:r w:rsidRPr="00193E35">
              <w:t>тации, стиль руководства, к</w:t>
            </w:r>
            <w:r w:rsidRPr="00193E35">
              <w:t>о</w:t>
            </w:r>
            <w:r w:rsidRPr="00193E35">
              <w:t>мандные роли.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 w:val="restart"/>
          </w:tcPr>
          <w:p w:rsidR="00232563" w:rsidRPr="00193E35" w:rsidRDefault="00232563" w:rsidP="00232563">
            <w:pPr>
              <w:pStyle w:val="package1"/>
              <w:spacing w:before="0" w:after="0"/>
              <w:jc w:val="both"/>
              <w:rPr>
                <w:sz w:val="24"/>
                <w:szCs w:val="24"/>
              </w:rPr>
            </w:pPr>
            <w:r w:rsidRPr="00193E35">
              <w:rPr>
                <w:sz w:val="24"/>
                <w:szCs w:val="24"/>
              </w:rPr>
              <w:t>6. Психодиагностика познав</w:t>
            </w:r>
            <w:r w:rsidRPr="00193E35">
              <w:rPr>
                <w:sz w:val="24"/>
                <w:szCs w:val="24"/>
              </w:rPr>
              <w:t>а</w:t>
            </w:r>
            <w:r w:rsidRPr="00193E35">
              <w:rPr>
                <w:sz w:val="24"/>
                <w:szCs w:val="24"/>
              </w:rPr>
              <w:t>тельной деятельности и способн</w:t>
            </w:r>
            <w:r w:rsidRPr="00193E35">
              <w:rPr>
                <w:sz w:val="24"/>
                <w:szCs w:val="24"/>
              </w:rPr>
              <w:t>о</w:t>
            </w:r>
            <w:r w:rsidRPr="00193E35">
              <w:rPr>
                <w:sz w:val="24"/>
                <w:szCs w:val="24"/>
              </w:rPr>
              <w:t>стей.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package1"/>
              <w:tabs>
                <w:tab w:val="left" w:pos="322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193E35">
              <w:rPr>
                <w:sz w:val="24"/>
                <w:szCs w:val="24"/>
              </w:rPr>
              <w:t>ВНИМАНИЕ:</w:t>
            </w:r>
            <w:r w:rsidRPr="00193E35">
              <w:rPr>
                <w:b w:val="0"/>
                <w:sz w:val="24"/>
                <w:szCs w:val="24"/>
              </w:rPr>
              <w:t xml:space="preserve"> Тестирование и трен</w:t>
            </w:r>
            <w:r w:rsidRPr="00193E35">
              <w:rPr>
                <w:b w:val="0"/>
                <w:sz w:val="24"/>
                <w:szCs w:val="24"/>
              </w:rPr>
              <w:t>и</w:t>
            </w:r>
            <w:r w:rsidRPr="00193E35">
              <w:rPr>
                <w:b w:val="0"/>
                <w:sz w:val="24"/>
                <w:szCs w:val="24"/>
              </w:rPr>
              <w:t>ровка осно</w:t>
            </w:r>
            <w:r w:rsidRPr="00193E35">
              <w:rPr>
                <w:b w:val="0"/>
                <w:sz w:val="24"/>
                <w:szCs w:val="24"/>
              </w:rPr>
              <w:t>в</w:t>
            </w:r>
            <w:r w:rsidRPr="00193E35">
              <w:rPr>
                <w:b w:val="0"/>
                <w:sz w:val="24"/>
                <w:szCs w:val="24"/>
              </w:rPr>
              <w:t>ных свойств внимания.</w:t>
            </w:r>
          </w:p>
          <w:p w:rsidR="00232563" w:rsidRPr="00193E35" w:rsidRDefault="00232563" w:rsidP="00232563">
            <w:pPr>
              <w:pStyle w:val="package1"/>
              <w:tabs>
                <w:tab w:val="left" w:pos="322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93E35">
              <w:rPr>
                <w:sz w:val="24"/>
                <w:szCs w:val="24"/>
              </w:rPr>
              <w:t>ПАМЯТЬ:</w:t>
            </w:r>
            <w:r w:rsidRPr="00193E35">
              <w:rPr>
                <w:b w:val="0"/>
                <w:sz w:val="24"/>
                <w:szCs w:val="24"/>
              </w:rPr>
              <w:t xml:space="preserve"> Тестирование и оптимизация о</w:t>
            </w:r>
            <w:r w:rsidRPr="00193E35">
              <w:rPr>
                <w:b w:val="0"/>
                <w:sz w:val="24"/>
                <w:szCs w:val="24"/>
              </w:rPr>
              <w:t>с</w:t>
            </w:r>
            <w:r w:rsidRPr="00193E35">
              <w:rPr>
                <w:b w:val="0"/>
                <w:sz w:val="24"/>
                <w:szCs w:val="24"/>
              </w:rPr>
              <w:t>новных видов памяти.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уровня скорости протекания психических проце</w:t>
            </w:r>
            <w:r w:rsidRPr="00193E35">
              <w:t>с</w:t>
            </w:r>
            <w:r w:rsidRPr="00193E35">
              <w:t>сов.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package1"/>
              <w:tabs>
                <w:tab w:val="left" w:pos="322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93E35">
              <w:rPr>
                <w:sz w:val="24"/>
                <w:szCs w:val="24"/>
              </w:rPr>
              <w:t>ЯГУАР:</w:t>
            </w:r>
            <w:r w:rsidRPr="00193E35">
              <w:rPr>
                <w:b w:val="0"/>
                <w:sz w:val="24"/>
                <w:szCs w:val="24"/>
              </w:rPr>
              <w:t xml:space="preserve"> Тестирование точностных, ск</w:t>
            </w:r>
            <w:r w:rsidRPr="00193E35">
              <w:rPr>
                <w:b w:val="0"/>
                <w:sz w:val="24"/>
                <w:szCs w:val="24"/>
              </w:rPr>
              <w:t>о</w:t>
            </w:r>
            <w:r w:rsidRPr="00193E35">
              <w:rPr>
                <w:b w:val="0"/>
                <w:sz w:val="24"/>
                <w:szCs w:val="24"/>
              </w:rPr>
              <w:t>рос</w:t>
            </w:r>
            <w:r w:rsidRPr="00193E35">
              <w:rPr>
                <w:b w:val="0"/>
                <w:sz w:val="24"/>
                <w:szCs w:val="24"/>
              </w:rPr>
              <w:t>т</w:t>
            </w:r>
            <w:r w:rsidRPr="00193E35">
              <w:rPr>
                <w:b w:val="0"/>
                <w:sz w:val="24"/>
                <w:szCs w:val="24"/>
              </w:rPr>
              <w:t>ных качеств человека.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Определение психофизиологич</w:t>
            </w:r>
            <w:r w:rsidRPr="00193E35">
              <w:t>е</w:t>
            </w:r>
            <w:r w:rsidRPr="00193E35">
              <w:t>ских возможностей, качеств ли</w:t>
            </w:r>
            <w:r w:rsidRPr="00193E35">
              <w:t>ч</w:t>
            </w:r>
            <w:r w:rsidRPr="00193E35">
              <w:t>ности.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package1"/>
              <w:tabs>
                <w:tab w:val="left" w:pos="322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193E35">
              <w:rPr>
                <w:sz w:val="24"/>
                <w:szCs w:val="24"/>
              </w:rPr>
              <w:t>Методика</w:t>
            </w:r>
            <w:r w:rsidRPr="00193E35">
              <w:rPr>
                <w:b w:val="0"/>
                <w:sz w:val="24"/>
                <w:szCs w:val="24"/>
              </w:rPr>
              <w:t xml:space="preserve"> – Краткий ориентирово</w:t>
            </w:r>
            <w:r w:rsidRPr="00193E35">
              <w:rPr>
                <w:b w:val="0"/>
                <w:sz w:val="24"/>
                <w:szCs w:val="24"/>
              </w:rPr>
              <w:t>ч</w:t>
            </w:r>
            <w:r w:rsidRPr="00193E35">
              <w:rPr>
                <w:b w:val="0"/>
                <w:sz w:val="24"/>
                <w:szCs w:val="24"/>
              </w:rPr>
              <w:t xml:space="preserve">ный </w:t>
            </w:r>
            <w:r w:rsidRPr="00193E35">
              <w:rPr>
                <w:b w:val="0"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lastRenderedPageBreak/>
              <w:t xml:space="preserve">Диагностика интеллектуальных </w:t>
            </w:r>
            <w:r w:rsidRPr="00193E35">
              <w:lastRenderedPageBreak/>
              <w:t>возможностей ли</w:t>
            </w:r>
            <w:r w:rsidRPr="00193E35">
              <w:t>ч</w:t>
            </w:r>
            <w:r w:rsidRPr="00193E35">
              <w:t>ности.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 w:val="restart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7.</w:t>
            </w:r>
            <w:r w:rsidRPr="00193E35">
              <w:t xml:space="preserve"> </w:t>
            </w:r>
            <w:r w:rsidRPr="00193E35">
              <w:rPr>
                <w:b/>
              </w:rPr>
              <w:t>Пакет «Профориентация»  с</w:t>
            </w:r>
            <w:r w:rsidRPr="00193E35">
              <w:t>о</w:t>
            </w:r>
            <w:r w:rsidRPr="00193E35">
              <w:t>держит восемь специальных мет</w:t>
            </w:r>
            <w:r w:rsidRPr="00193E35">
              <w:t>о</w:t>
            </w:r>
            <w:r w:rsidRPr="00193E35">
              <w:t>дик, предназначенных для провед</w:t>
            </w:r>
            <w:r w:rsidRPr="00193E35">
              <w:t>е</w:t>
            </w:r>
            <w:r w:rsidRPr="00193E35">
              <w:t>ния квалифицированной профорие</w:t>
            </w:r>
            <w:r w:rsidRPr="00193E35">
              <w:t>н</w:t>
            </w:r>
            <w:r w:rsidRPr="00193E35">
              <w:t>тационной работы. Данный ко</w:t>
            </w:r>
            <w:r w:rsidRPr="00193E35">
              <w:t>м</w:t>
            </w:r>
            <w:r w:rsidRPr="00193E35">
              <w:t>плекс профориентационных методик может быть полезен для профко</w:t>
            </w:r>
            <w:r w:rsidRPr="00193E35">
              <w:t>н</w:t>
            </w:r>
            <w:r w:rsidRPr="00193E35">
              <w:t>сультационной работы в образов</w:t>
            </w:r>
            <w:r w:rsidRPr="00193E35">
              <w:t>а</w:t>
            </w:r>
            <w:r w:rsidRPr="00193E35">
              <w:t>нии, службам занятости населения, кадровым агентствам, отделам ка</w:t>
            </w:r>
            <w:r w:rsidRPr="00193E35">
              <w:t>д</w:t>
            </w:r>
            <w:r w:rsidRPr="00193E35">
              <w:t>ров предприятий и др.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rPr>
                <w:b/>
              </w:rPr>
              <w:t xml:space="preserve">Пакет «Профориентация» 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  <w:bCs/>
              </w:rPr>
              <w:t>Анкета оптанта:</w:t>
            </w:r>
            <w:r w:rsidRPr="00193E35">
              <w:rPr>
                <w:bCs/>
              </w:rPr>
              <w:t xml:space="preserve"> Первичная информ</w:t>
            </w:r>
            <w:r w:rsidRPr="00193E35">
              <w:rPr>
                <w:bCs/>
              </w:rPr>
              <w:t>а</w:t>
            </w:r>
            <w:r w:rsidRPr="00193E35">
              <w:rPr>
                <w:bCs/>
              </w:rPr>
              <w:t>ция о главных направлениях профорие</w:t>
            </w:r>
            <w:r w:rsidRPr="00193E35">
              <w:rPr>
                <w:bCs/>
              </w:rPr>
              <w:t>н</w:t>
            </w:r>
            <w:r w:rsidRPr="00193E35">
              <w:rPr>
                <w:bCs/>
              </w:rPr>
              <w:t>тационной работы</w:t>
            </w:r>
            <w:r w:rsidRPr="00193E35">
              <w:t>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>Анкета оптанта позволяет пол</w:t>
            </w:r>
            <w:r w:rsidRPr="00193E35">
              <w:t>у</w:t>
            </w:r>
            <w:r w:rsidRPr="00193E35">
              <w:t>чить первичную информацию об его интересах, наклонностях, сп</w:t>
            </w:r>
            <w:r w:rsidRPr="00193E35">
              <w:t>о</w:t>
            </w:r>
            <w:r w:rsidRPr="00193E35">
              <w:t>собностях и возможностях, хара</w:t>
            </w:r>
            <w:r w:rsidRPr="00193E35">
              <w:t>к</w:t>
            </w:r>
            <w:r w:rsidRPr="00193E35">
              <w:t>тере мотивации выбора профе</w:t>
            </w:r>
            <w:r w:rsidRPr="00193E35">
              <w:t>с</w:t>
            </w:r>
            <w:r w:rsidRPr="00193E35">
              <w:t>сии, уровне самооценки, а также о главных направлениях профор</w:t>
            </w:r>
            <w:r w:rsidRPr="00193E35">
              <w:t>и</w:t>
            </w:r>
            <w:r w:rsidRPr="00193E35">
              <w:t>ентац</w:t>
            </w:r>
            <w:r w:rsidRPr="00193E35">
              <w:t>и</w:t>
            </w:r>
            <w:r w:rsidRPr="00193E35">
              <w:t>онной работы.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stt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Cs/>
              </w:rPr>
              <w:t>Методика определения профессионал</w:t>
            </w:r>
            <w:r w:rsidRPr="00193E35">
              <w:rPr>
                <w:bCs/>
              </w:rPr>
              <w:t>ь</w:t>
            </w:r>
            <w:r w:rsidRPr="00193E35">
              <w:rPr>
                <w:bCs/>
              </w:rPr>
              <w:t xml:space="preserve">ного личностного </w:t>
            </w:r>
            <w:r w:rsidRPr="00193E35">
              <w:rPr>
                <w:b/>
                <w:bCs/>
              </w:rPr>
              <w:t>типа Голланда.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>Методика определения профе</w:t>
            </w:r>
            <w:r w:rsidRPr="00193E35">
              <w:t>с</w:t>
            </w:r>
            <w:r w:rsidRPr="00193E35">
              <w:t>сионального личностного типа Голланда позволяет выявить тип социальной направленности ли</w:t>
            </w:r>
            <w:r w:rsidRPr="00193E35">
              <w:t>ч</w:t>
            </w:r>
            <w:r w:rsidRPr="00193E35">
              <w:t>ности. Оценка теста производится на основании выбора профессий, предпочитаемых тем или иным профессиональным личностным т</w:t>
            </w:r>
            <w:r w:rsidRPr="00193E35">
              <w:t>и</w:t>
            </w:r>
            <w:r w:rsidRPr="00193E35">
              <w:t>пом.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stt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Cs/>
              </w:rPr>
              <w:t>Опросник профессиональных предпо</w:t>
            </w:r>
            <w:r w:rsidRPr="00193E35">
              <w:rPr>
                <w:bCs/>
              </w:rPr>
              <w:t>ч</w:t>
            </w:r>
            <w:r w:rsidRPr="00193E35">
              <w:rPr>
                <w:bCs/>
              </w:rPr>
              <w:t xml:space="preserve">тений </w:t>
            </w:r>
            <w:r w:rsidRPr="00193E35">
              <w:rPr>
                <w:b/>
                <w:bCs/>
              </w:rPr>
              <w:t xml:space="preserve">Кабардовой: </w:t>
            </w:r>
            <w:r w:rsidRPr="00193E35">
              <w:rPr>
                <w:bCs/>
              </w:rPr>
              <w:t>Отношение оптанта к различным типам профессий</w:t>
            </w:r>
            <w:r w:rsidRPr="00193E35">
              <w:t>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 xml:space="preserve">Методика </w:t>
            </w:r>
            <w:r w:rsidRPr="00193E35">
              <w:rPr>
                <w:b/>
              </w:rPr>
              <w:t>Кабардовой</w:t>
            </w:r>
            <w:r w:rsidRPr="00193E35">
              <w:t xml:space="preserve"> позволяет выявить отношение оптанта к различным типам профессий, а также проанализировать соотн</w:t>
            </w:r>
            <w:r w:rsidRPr="00193E35">
              <w:t>о</w:t>
            </w:r>
            <w:r w:rsidRPr="00193E35">
              <w:t>шение мотивационного (желание), когнитивного (отношение к пр</w:t>
            </w:r>
            <w:r w:rsidRPr="00193E35">
              <w:t>о</w:t>
            </w:r>
            <w:r w:rsidRPr="00193E35">
              <w:t>фессии) и практического (умения) компоне</w:t>
            </w:r>
            <w:r w:rsidRPr="00193E35">
              <w:t>н</w:t>
            </w:r>
            <w:r w:rsidRPr="00193E35">
              <w:t>тов.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403FF3" w:rsidRDefault="00232563" w:rsidP="00232563">
            <w:pPr>
              <w:pStyle w:val="stt"/>
              <w:tabs>
                <w:tab w:val="left" w:pos="322"/>
              </w:tabs>
              <w:spacing w:before="0" w:beforeAutospacing="0" w:after="0" w:afterAutospacing="0"/>
              <w:jc w:val="both"/>
            </w:pPr>
            <w:hyperlink r:id="rId15" w:history="1">
              <w:r w:rsidRPr="00403FF3">
                <w:rPr>
                  <w:rStyle w:val="a4"/>
                  <w:b/>
                  <w:bCs/>
                  <w:color w:val="auto"/>
                  <w:u w:val="none"/>
                </w:rPr>
                <w:t xml:space="preserve">Карта интересов Голомштока: </w:t>
              </w:r>
              <w:r w:rsidRPr="00403FF3">
                <w:rPr>
                  <w:rStyle w:val="a4"/>
                  <w:bCs/>
                  <w:color w:val="auto"/>
                  <w:u w:val="none"/>
                </w:rPr>
                <w:t>Изуч</w:t>
              </w:r>
              <w:r w:rsidRPr="00403FF3">
                <w:rPr>
                  <w:rStyle w:val="a4"/>
                  <w:bCs/>
                  <w:color w:val="auto"/>
                  <w:u w:val="none"/>
                </w:rPr>
                <w:t>е</w:t>
              </w:r>
              <w:r w:rsidRPr="00403FF3">
                <w:rPr>
                  <w:rStyle w:val="a4"/>
                  <w:bCs/>
                  <w:color w:val="auto"/>
                  <w:u w:val="none"/>
                </w:rPr>
                <w:t>ние интересов и склонностей школьн</w:t>
              </w:r>
              <w:r w:rsidRPr="00403FF3">
                <w:rPr>
                  <w:rStyle w:val="a4"/>
                  <w:bCs/>
                  <w:color w:val="auto"/>
                  <w:u w:val="none"/>
                </w:rPr>
                <w:t>и</w:t>
              </w:r>
              <w:r w:rsidRPr="00403FF3">
                <w:rPr>
                  <w:rStyle w:val="a4"/>
                  <w:bCs/>
                  <w:color w:val="auto"/>
                  <w:u w:val="none"/>
                </w:rPr>
                <w:t>ков в различных сферах деятельн</w:t>
              </w:r>
              <w:r w:rsidRPr="00403FF3">
                <w:rPr>
                  <w:rStyle w:val="a4"/>
                  <w:bCs/>
                  <w:color w:val="auto"/>
                  <w:u w:val="none"/>
                </w:rPr>
                <w:t>о</w:t>
              </w:r>
              <w:r w:rsidRPr="00403FF3">
                <w:rPr>
                  <w:rStyle w:val="a4"/>
                  <w:bCs/>
                  <w:color w:val="auto"/>
                  <w:u w:val="none"/>
                </w:rPr>
                <w:t>сти</w:t>
              </w:r>
            </w:hyperlink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 xml:space="preserve">В карте интересов </w:t>
            </w:r>
            <w:r w:rsidRPr="00193E35">
              <w:rPr>
                <w:b/>
              </w:rPr>
              <w:t>Голомштока</w:t>
            </w:r>
            <w:r w:rsidRPr="00193E35">
              <w:t xml:space="preserve"> выделено для изучения интересов и склонностей школьников ста</w:t>
            </w:r>
            <w:r w:rsidRPr="00193E35">
              <w:t>р</w:t>
            </w:r>
            <w:r w:rsidRPr="00193E35">
              <w:t>ших классов 23 сферы деятельн</w:t>
            </w:r>
            <w:r w:rsidRPr="00193E35">
              <w:t>о</w:t>
            </w:r>
            <w:r w:rsidRPr="00193E35">
              <w:t>сти.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stt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  <w:bCs/>
              </w:rPr>
              <w:t>Методика изучения склонностей С</w:t>
            </w:r>
            <w:r w:rsidRPr="00193E35">
              <w:rPr>
                <w:b/>
                <w:bCs/>
              </w:rPr>
              <w:t>и</w:t>
            </w:r>
            <w:r w:rsidRPr="00193E35">
              <w:rPr>
                <w:b/>
                <w:bCs/>
              </w:rPr>
              <w:t>нявского и Федоришина.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>Методика предназначена для о</w:t>
            </w:r>
            <w:r w:rsidRPr="00193E35">
              <w:t>п</w:t>
            </w:r>
            <w:r w:rsidRPr="00193E35">
              <w:t xml:space="preserve">ределения выраженности </w:t>
            </w:r>
          </w:p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>коммуникативных и организато</w:t>
            </w:r>
            <w:r w:rsidRPr="00193E35">
              <w:t>р</w:t>
            </w:r>
            <w:r w:rsidRPr="00193E35">
              <w:t>ских склонн</w:t>
            </w:r>
            <w:r w:rsidRPr="00193E35">
              <w:t>о</w:t>
            </w:r>
            <w:r w:rsidRPr="00193E35">
              <w:t>стей.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stt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Методика: Мотивы выбора профе</w:t>
            </w:r>
            <w:r w:rsidRPr="00193E35">
              <w:rPr>
                <w:b/>
              </w:rPr>
              <w:t>с</w:t>
            </w:r>
            <w:r w:rsidRPr="00193E35">
              <w:rPr>
                <w:b/>
              </w:rPr>
              <w:t>сии.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 xml:space="preserve">Методика позволяет определить, почему выбирается та или иная </w:t>
            </w:r>
            <w:r w:rsidRPr="00193E35">
              <w:lastRenderedPageBreak/>
              <w:t>профессия и предвидеть, наскол</w:t>
            </w:r>
            <w:r w:rsidRPr="00193E35">
              <w:t>ь</w:t>
            </w:r>
            <w:r w:rsidRPr="00193E35">
              <w:t>ко успешно оптант будет ею о</w:t>
            </w:r>
            <w:r w:rsidRPr="00193E35">
              <w:t>в</w:t>
            </w:r>
            <w:r w:rsidRPr="00193E35">
              <w:t>ладевать, насколько серьезно, у</w:t>
            </w:r>
            <w:r w:rsidRPr="00193E35">
              <w:t>в</w:t>
            </w:r>
            <w:r w:rsidRPr="00193E35">
              <w:t>леченно будет работать, наскол</w:t>
            </w:r>
            <w:r w:rsidRPr="00193E35">
              <w:t>ь</w:t>
            </w:r>
            <w:r w:rsidRPr="00193E35">
              <w:t>ко устойчивым будет интерес к избранной деятельн</w:t>
            </w:r>
            <w:r w:rsidRPr="00193E35">
              <w:t>о</w:t>
            </w:r>
            <w:r w:rsidRPr="00193E35">
              <w:t>сти.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Опросник</w:t>
            </w:r>
            <w:r w:rsidRPr="00193E35">
              <w:t xml:space="preserve"> </w:t>
            </w:r>
            <w:r w:rsidRPr="00193E35">
              <w:rPr>
                <w:b/>
              </w:rPr>
              <w:t xml:space="preserve">Элерса </w:t>
            </w:r>
            <w:r w:rsidRPr="00193E35">
              <w:t>определения уровня м</w:t>
            </w:r>
            <w:r w:rsidRPr="00193E35">
              <w:t>о</w:t>
            </w:r>
            <w:r w:rsidRPr="00193E35">
              <w:t>тивации к достижению цели.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 xml:space="preserve">Опросник </w:t>
            </w:r>
            <w:r w:rsidRPr="00193E35">
              <w:rPr>
                <w:b/>
              </w:rPr>
              <w:t>Элерса</w:t>
            </w:r>
            <w:r w:rsidRPr="00193E35">
              <w:t xml:space="preserve"> предназначен для определения уровня мотив</w:t>
            </w:r>
            <w:r w:rsidRPr="00193E35">
              <w:t>а</w:t>
            </w:r>
            <w:r w:rsidRPr="00193E35">
              <w:t>ции к дост</w:t>
            </w:r>
            <w:r w:rsidRPr="00193E35">
              <w:t>и</w:t>
            </w:r>
            <w:r w:rsidRPr="00193E35">
              <w:t>жению цели.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rPr>
                <w:b/>
              </w:rPr>
              <w:t>Методика Бороздиной.</w:t>
            </w:r>
            <w:r w:rsidRPr="00193E35">
              <w:t xml:space="preserve"> Определение уровень притязаний оптанта, его сам</w:t>
            </w:r>
            <w:r w:rsidRPr="00193E35">
              <w:t>о</w:t>
            </w:r>
            <w:r w:rsidRPr="00193E35">
              <w:t>оценки.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 xml:space="preserve">Методика </w:t>
            </w:r>
            <w:r w:rsidRPr="00193E35">
              <w:rPr>
                <w:b/>
              </w:rPr>
              <w:t>Бороздиной</w:t>
            </w:r>
            <w:r w:rsidRPr="00193E35">
              <w:t xml:space="preserve"> позволяет оценивать уровень притязаний оптанта, его самооце</w:t>
            </w:r>
            <w:r w:rsidRPr="00193E35">
              <w:t>н</w:t>
            </w:r>
            <w:r w:rsidRPr="00193E35">
              <w:t xml:space="preserve">ку. </w:t>
            </w:r>
          </w:p>
        </w:tc>
      </w:tr>
      <w:tr w:rsidR="00232563" w:rsidRPr="00193E35">
        <w:tc>
          <w:tcPr>
            <w:tcW w:w="648" w:type="dxa"/>
            <w:vMerge/>
          </w:tcPr>
          <w:p w:rsidR="00232563" w:rsidRPr="00193E35" w:rsidRDefault="00232563" w:rsidP="00232563">
            <w:pPr>
              <w:jc w:val="center"/>
            </w:pPr>
          </w:p>
        </w:tc>
        <w:tc>
          <w:tcPr>
            <w:tcW w:w="3132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  <w:vMerge/>
          </w:tcPr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В данной методике приведены стандарты целевого откл</w:t>
            </w:r>
            <w:r w:rsidRPr="00193E35">
              <w:t>о</w:t>
            </w:r>
            <w:r w:rsidRPr="00193E35">
              <w:t>нения.</w:t>
            </w:r>
          </w:p>
          <w:p w:rsidR="00232563" w:rsidRPr="00193E35" w:rsidRDefault="00232563" w:rsidP="00232563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193E35">
              <w:rPr>
                <w:b/>
              </w:rPr>
              <w:t>Модуль профессиограмм.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Оценка теста производится на о</w:t>
            </w:r>
            <w:r w:rsidRPr="00193E35">
              <w:t>с</w:t>
            </w:r>
            <w:r w:rsidRPr="00193E35">
              <w:t>новании анализа целевого расх</w:t>
            </w:r>
            <w:r w:rsidRPr="00193E35">
              <w:t>о</w:t>
            </w:r>
            <w:r w:rsidRPr="00193E35">
              <w:t>жд</w:t>
            </w:r>
            <w:r w:rsidRPr="00193E35">
              <w:t>е</w:t>
            </w:r>
            <w:r w:rsidRPr="00193E35">
              <w:t>ния.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t>11.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Автоматизированная эк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 xml:space="preserve">пресс профориентация «Ориентир». </w:t>
            </w:r>
          </w:p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>Компания «Иматон»</w:t>
            </w:r>
          </w:p>
          <w:p w:rsidR="00232563" w:rsidRPr="00193E35" w:rsidRDefault="00232563" w:rsidP="00232563">
            <w:pPr>
              <w:pStyle w:val="a3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193E35">
              <w:t>(г. Санкт – Петербург)</w:t>
            </w:r>
          </w:p>
        </w:tc>
        <w:tc>
          <w:tcPr>
            <w:tcW w:w="4034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Компьютерная программа</w:t>
            </w:r>
            <w:r w:rsidRPr="00193E35">
              <w:t xml:space="preserve"> </w:t>
            </w:r>
          </w:p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</w:pPr>
            <w:r w:rsidRPr="00193E35">
              <w:t xml:space="preserve">экспресс – профориентации (И.Л.Соломин) имеет два варианта — для </w:t>
            </w:r>
            <w:r w:rsidRPr="00193E35">
              <w:rPr>
                <w:b/>
              </w:rPr>
              <w:t>индивидуальной</w:t>
            </w:r>
            <w:r w:rsidRPr="00193E35">
              <w:t xml:space="preserve"> и для </w:t>
            </w:r>
            <w:r w:rsidRPr="00193E35">
              <w:rPr>
                <w:b/>
              </w:rPr>
              <w:t xml:space="preserve">групповой </w:t>
            </w:r>
            <w:r w:rsidRPr="00193E35">
              <w:t>работы по профориент</w:t>
            </w:r>
            <w:r w:rsidRPr="00193E35">
              <w:t>а</w:t>
            </w:r>
            <w:r w:rsidRPr="00193E35">
              <w:t>ции различных категорий населения, как молодежи, так и взрослых л</w:t>
            </w:r>
            <w:r w:rsidRPr="00193E35">
              <w:t>ю</w:t>
            </w:r>
            <w:r w:rsidRPr="00193E35">
              <w:t>дей, имеет строгое научное обосн</w:t>
            </w:r>
            <w:r w:rsidRPr="00193E35">
              <w:t>о</w:t>
            </w:r>
            <w:r w:rsidRPr="00193E35">
              <w:t>вание и соответствует критериям, предъявляемым к качественным психометрическим инструментам. Не требует специальных психолог</w:t>
            </w:r>
            <w:r w:rsidRPr="00193E35">
              <w:t>и</w:t>
            </w:r>
            <w:r w:rsidRPr="00193E35">
              <w:t xml:space="preserve">ческих знаний и может быть </w:t>
            </w:r>
            <w:r w:rsidR="0084432D">
              <w:t>испол</w:t>
            </w:r>
            <w:r w:rsidR="0084432D">
              <w:t>ь</w:t>
            </w:r>
            <w:r w:rsidR="0084432D">
              <w:t>зована</w:t>
            </w:r>
            <w:r w:rsidRPr="00193E35">
              <w:t>, как специалистами, так и клиентами самостоятел</w:t>
            </w:r>
            <w:r w:rsidRPr="00193E35">
              <w:t>ь</w:t>
            </w:r>
            <w:r w:rsidRPr="00193E35">
              <w:t>но.</w:t>
            </w:r>
            <w:r w:rsidRPr="00193E35">
              <w:rPr>
                <w:b/>
              </w:rPr>
              <w:t xml:space="preserve"> 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t>Может служить базовым инструментом в профориентационной работе и успешно дополнять различные методы</w:t>
            </w:r>
            <w:r w:rsidRPr="00193E35">
              <w:rPr>
                <w:b/>
              </w:rPr>
              <w:t xml:space="preserve"> </w:t>
            </w:r>
            <w:r w:rsidRPr="00193E35">
              <w:t>индивид</w:t>
            </w:r>
            <w:r w:rsidRPr="00193E35">
              <w:t>у</w:t>
            </w:r>
            <w:r w:rsidRPr="00193E35">
              <w:t xml:space="preserve">ального консультирования и групповых занятий, в течение </w:t>
            </w:r>
            <w:r w:rsidRPr="00193E35">
              <w:rPr>
                <w:b/>
              </w:rPr>
              <w:t>10–15 минут</w:t>
            </w:r>
            <w:r w:rsidRPr="00193E35">
              <w:t xml:space="preserve"> опред</w:t>
            </w:r>
            <w:r w:rsidRPr="00193E35">
              <w:t>е</w:t>
            </w:r>
            <w:r w:rsidRPr="00193E35">
              <w:t>лить профессиональные интересы и склонности клие</w:t>
            </w:r>
            <w:r w:rsidRPr="00193E35">
              <w:t>н</w:t>
            </w:r>
            <w:r w:rsidRPr="00193E35">
              <w:t>та.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Материал методики</w:t>
            </w:r>
            <w:r w:rsidRPr="00193E35">
              <w:t xml:space="preserve"> включает анкету «Ориентация» и карту профессий. 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Карта профессий информирует о разли</w:t>
            </w:r>
            <w:r w:rsidRPr="00193E35">
              <w:t>ч</w:t>
            </w:r>
            <w:r w:rsidRPr="00193E35">
              <w:t>ных видах профессий, о требованиях, предъявляемых ими к человеку, о спросе на профессии, и помогает выбрать ко</w:t>
            </w:r>
            <w:r w:rsidRPr="00193E35">
              <w:t>н</w:t>
            </w:r>
            <w:r w:rsidRPr="00193E35">
              <w:t>кретную профессию, соответствующую интересам и способностям клиента с учетом возможностей дальнейшего трудоус</w:t>
            </w:r>
            <w:r w:rsidRPr="00193E35">
              <w:t>т</w:t>
            </w:r>
            <w:r w:rsidRPr="00193E35">
              <w:t>ройства.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Методика дает возможность о</w:t>
            </w:r>
            <w:r w:rsidRPr="00193E35">
              <w:t>п</w:t>
            </w:r>
            <w:r w:rsidRPr="00193E35">
              <w:t>ределения профессиональных склонностей и представлений о профессиональных способностях молодежи и взрослых людей. Может использоваться для и</w:t>
            </w:r>
            <w:r w:rsidRPr="00193E35">
              <w:t>н</w:t>
            </w:r>
            <w:r w:rsidRPr="00193E35">
              <w:t>формирования о профессиях.</w:t>
            </w:r>
            <w:r w:rsidRPr="00193E35">
              <w:rPr>
                <w:b/>
              </w:rPr>
              <w:t xml:space="preserve"> </w:t>
            </w:r>
            <w:r w:rsidRPr="00193E35">
              <w:t>Ориентирует на профессии, пол</w:t>
            </w:r>
            <w:r w:rsidRPr="00193E35">
              <w:t>ь</w:t>
            </w:r>
            <w:r w:rsidRPr="00193E35">
              <w:t>зующиеся спросом на совреме</w:t>
            </w:r>
            <w:r w:rsidRPr="00193E35">
              <w:t>н</w:t>
            </w:r>
            <w:r w:rsidRPr="00193E35">
              <w:t>ном ро</w:t>
            </w:r>
            <w:r w:rsidRPr="00193E35">
              <w:t>с</w:t>
            </w:r>
            <w:r w:rsidRPr="00193E35">
              <w:t>сийском рынке труда.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t>12.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Методика «Карта интер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сов»</w:t>
            </w:r>
          </w:p>
          <w:p w:rsidR="00232563" w:rsidRPr="00193E35" w:rsidRDefault="00232563" w:rsidP="00232563">
            <w:pPr>
              <w:jc w:val="both"/>
              <w:rPr>
                <w:b/>
              </w:rPr>
            </w:pPr>
          </w:p>
        </w:tc>
        <w:tc>
          <w:tcPr>
            <w:tcW w:w="4034" w:type="dxa"/>
          </w:tcPr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Бланковый вариант.</w:t>
            </w:r>
          </w:p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>Методика используется при индив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>дуальной и групповой работе в ц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 xml:space="preserve">лях </w:t>
            </w:r>
            <w:r w:rsidRPr="00193E35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профориентации, 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 xml:space="preserve">как 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с подрос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т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ками,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 и 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взрослыми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 xml:space="preserve"> гражданами </w:t>
            </w:r>
            <w:r w:rsidRPr="00193E35">
              <w:rPr>
                <w:rFonts w:ascii="Times New Roman" w:hAnsi="Times New Roman"/>
                <w:sz w:val="24"/>
                <w:szCs w:val="24"/>
              </w:rPr>
              <w:lastRenderedPageBreak/>
              <w:t>до 35 лет.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 xml:space="preserve"> Хорошие результаты п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>лучаются при использовании данной методики в целях профориентации лиц, меняющих профе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193E35">
              <w:rPr>
                <w:rFonts w:ascii="Times New Roman" w:hAnsi="Times New Roman"/>
                <w:b w:val="0"/>
                <w:sz w:val="24"/>
                <w:szCs w:val="24"/>
              </w:rPr>
              <w:t>сию.</w:t>
            </w:r>
          </w:p>
          <w:p w:rsidR="00232563" w:rsidRPr="00193E35" w:rsidRDefault="00232563" w:rsidP="00232563">
            <w:pPr>
              <w:jc w:val="both"/>
            </w:pPr>
            <w:r w:rsidRPr="00193E35">
              <w:t>Достоверные результаты получаю</w:t>
            </w:r>
            <w:r w:rsidRPr="00193E35">
              <w:t>т</w:t>
            </w:r>
            <w:r w:rsidRPr="00193E35">
              <w:t>ся и в том случае, когда экспериме</w:t>
            </w:r>
            <w:r w:rsidRPr="00193E35">
              <w:t>н</w:t>
            </w:r>
            <w:r w:rsidRPr="00193E35">
              <w:t>татор зачитывает вопросы группе испытуемых, хотя в этом случае и</w:t>
            </w:r>
            <w:r w:rsidRPr="00193E35">
              <w:t>с</w:t>
            </w:r>
            <w:r w:rsidRPr="00193E35">
              <w:t>кусственно ограничивае</w:t>
            </w:r>
            <w:r w:rsidRPr="00193E35">
              <w:t>т</w:t>
            </w:r>
            <w:r w:rsidRPr="00193E35">
              <w:t>ся время ответа.</w:t>
            </w:r>
          </w:p>
          <w:p w:rsidR="00232563" w:rsidRPr="00193E35" w:rsidRDefault="00232563" w:rsidP="00232563">
            <w:pPr>
              <w:jc w:val="both"/>
            </w:pPr>
          </w:p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lastRenderedPageBreak/>
              <w:t>Время обследования испытуемого не о</w:t>
            </w:r>
            <w:r w:rsidRPr="00193E35">
              <w:t>г</w:t>
            </w:r>
            <w:r w:rsidRPr="00193E35">
              <w:t xml:space="preserve">раничено, но следует предупреждать о необходимости работать в течение </w:t>
            </w:r>
            <w:r w:rsidRPr="00193E35">
              <w:rPr>
                <w:b/>
              </w:rPr>
              <w:t>40–50</w:t>
            </w:r>
            <w:r w:rsidRPr="00193E35">
              <w:t xml:space="preserve"> мин. Опросник содержит </w:t>
            </w:r>
            <w:r w:rsidRPr="00193E35">
              <w:rPr>
                <w:b/>
              </w:rPr>
              <w:t xml:space="preserve">144 </w:t>
            </w:r>
            <w:r w:rsidRPr="00193E35">
              <w:t>вопроса по 24 видам профессиональной деятельн</w:t>
            </w:r>
            <w:r w:rsidRPr="00193E35">
              <w:t>о</w:t>
            </w:r>
            <w:r w:rsidRPr="00193E35">
              <w:lastRenderedPageBreak/>
              <w:t>сти.</w:t>
            </w:r>
            <w:r w:rsidRPr="00193E35">
              <w:rPr>
                <w:b/>
              </w:rPr>
              <w:t xml:space="preserve"> </w:t>
            </w:r>
            <w:r w:rsidRPr="00193E35">
              <w:t>Обработка результатов сводится к подсчету положительных и отрицател</w:t>
            </w:r>
            <w:r w:rsidRPr="00193E35">
              <w:t>ь</w:t>
            </w:r>
            <w:r w:rsidRPr="00193E35">
              <w:t>ных ответов респондентов в соответс</w:t>
            </w:r>
            <w:r w:rsidRPr="00193E35">
              <w:t>т</w:t>
            </w:r>
            <w:r w:rsidRPr="00193E35">
              <w:t>вии с ключом. Результатом является сложение количества положительных и отриц</w:t>
            </w:r>
            <w:r w:rsidRPr="00193E35">
              <w:t>а</w:t>
            </w:r>
            <w:r w:rsidRPr="00193E35">
              <w:t>тельных ответов.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Таким образом,</w:t>
            </w:r>
            <w:r w:rsidRPr="00193E35">
              <w:t xml:space="preserve"> получается 24 цифры со знаками «+» или «–», которые соответс</w:t>
            </w:r>
            <w:r w:rsidRPr="00193E35">
              <w:t>т</w:t>
            </w:r>
            <w:r w:rsidRPr="00193E35">
              <w:t xml:space="preserve">вуют 24 видам деятельности. 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Выбираются 2-3 вида деятельности, к</w:t>
            </w:r>
            <w:r w:rsidRPr="00193E35">
              <w:t>о</w:t>
            </w:r>
            <w:r w:rsidRPr="00193E35">
              <w:t>торые набрали большее количество зн</w:t>
            </w:r>
            <w:r w:rsidRPr="00193E35">
              <w:t>а</w:t>
            </w:r>
            <w:r w:rsidRPr="00193E35">
              <w:t>ков «+».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Возможен упрощенный вариант метод</w:t>
            </w:r>
            <w:r w:rsidRPr="00193E35">
              <w:t>и</w:t>
            </w:r>
            <w:r w:rsidRPr="00193E35">
              <w:t>ки, где испытуемые ставят только знак «+», а виды деятельности, которые не нравятся - пропускают, оставляют при этом пустую клетку в бланке для отв</w:t>
            </w:r>
            <w:r w:rsidRPr="00193E35">
              <w:t>е</w:t>
            </w:r>
            <w:r w:rsidRPr="00193E35">
              <w:t>тов, в этом случае подсчитывается тол</w:t>
            </w:r>
            <w:r w:rsidRPr="00193E35">
              <w:t>ь</w:t>
            </w:r>
            <w:r w:rsidRPr="00193E35">
              <w:t xml:space="preserve">ко количество знаков «+» по столбцам. 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lastRenderedPageBreak/>
              <w:t>Определение профессиональных предпочтений по видам деятел</w:t>
            </w:r>
            <w:r w:rsidRPr="00193E35">
              <w:t>ь</w:t>
            </w:r>
            <w:r w:rsidRPr="00193E35">
              <w:t>ности.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lastRenderedPageBreak/>
              <w:t>13.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Тест Дж. Голланда (Дж. Холланда) модификация Г. В. 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запкиной.</w:t>
            </w:r>
          </w:p>
          <w:p w:rsidR="00232563" w:rsidRPr="00193E35" w:rsidRDefault="00232563" w:rsidP="00232563">
            <w:pPr>
              <w:jc w:val="both"/>
            </w:pPr>
          </w:p>
        </w:tc>
        <w:tc>
          <w:tcPr>
            <w:tcW w:w="4034" w:type="dxa"/>
          </w:tcPr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Бланковый вариант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 xml:space="preserve">Методика предназначена </w:t>
            </w:r>
            <w:r w:rsidRPr="00193E35">
              <w:t>для о</w:t>
            </w:r>
            <w:r w:rsidRPr="00193E35">
              <w:t>п</w:t>
            </w:r>
            <w:r w:rsidRPr="00193E35">
              <w:t xml:space="preserve">ределения профессионального типа личности. Возможно использование при индивидуальной и групповой работе с молодежью </w:t>
            </w:r>
            <w:r w:rsidRPr="00193E35">
              <w:rPr>
                <w:b/>
              </w:rPr>
              <w:t>с 14 лет и взрослого н</w:t>
            </w:r>
            <w:r w:rsidRPr="00193E35">
              <w:rPr>
                <w:b/>
              </w:rPr>
              <w:t>а</w:t>
            </w:r>
            <w:r w:rsidRPr="00193E35">
              <w:rPr>
                <w:b/>
              </w:rPr>
              <w:t>селения.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jc w:val="both"/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 xml:space="preserve">Временные затраты  – до </w:t>
            </w:r>
            <w:r w:rsidRPr="00193E35">
              <w:rPr>
                <w:b/>
              </w:rPr>
              <w:t xml:space="preserve">20 </w:t>
            </w:r>
            <w:r w:rsidRPr="00193E35">
              <w:t>м</w:t>
            </w:r>
            <w:r w:rsidRPr="00193E35">
              <w:t>и</w:t>
            </w:r>
            <w:r w:rsidRPr="00193E35">
              <w:t>нут.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Испытуемому предлагается выбрать из 30 пар профессий вариант А или Б.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За каждое совпадение с ключом начисл</w:t>
            </w:r>
            <w:r w:rsidRPr="00193E35">
              <w:t>я</w:t>
            </w:r>
            <w:r w:rsidRPr="00193E35">
              <w:t xml:space="preserve">ется один балл. </w:t>
            </w:r>
          </w:p>
          <w:p w:rsidR="00232563" w:rsidRPr="00193E35" w:rsidRDefault="00232563" w:rsidP="0023256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jc w:val="both"/>
            </w:pPr>
            <w:r w:rsidRPr="00193E35">
              <w:t xml:space="preserve">8-10 баллов - ярко выраженный тип; </w:t>
            </w:r>
          </w:p>
          <w:p w:rsidR="00232563" w:rsidRPr="00193E35" w:rsidRDefault="00232563" w:rsidP="0023256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jc w:val="both"/>
            </w:pPr>
            <w:r w:rsidRPr="00193E35">
              <w:t xml:space="preserve">5-7 баллов - средне выраженный тип; </w:t>
            </w:r>
          </w:p>
          <w:p w:rsidR="00232563" w:rsidRPr="00193E35" w:rsidRDefault="00232563" w:rsidP="0023256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jc w:val="both"/>
            </w:pPr>
            <w:r w:rsidRPr="00193E35">
              <w:t xml:space="preserve">2-4 баллов - слабо выраженный тип. 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Наибольшее количество баллов указыв</w:t>
            </w:r>
            <w:r w:rsidRPr="00193E35">
              <w:t>а</w:t>
            </w:r>
            <w:r w:rsidRPr="00193E35">
              <w:t>ет на один из пяти типов - доминиру</w:t>
            </w:r>
            <w:r w:rsidRPr="00193E35">
              <w:t>ю</w:t>
            </w:r>
            <w:r w:rsidRPr="00193E35">
              <w:t>щий тип: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  <w:rPr>
                <w:rStyle w:val="a6"/>
                <w:b w:val="0"/>
                <w:bCs w:val="0"/>
              </w:rPr>
            </w:pPr>
            <w:r w:rsidRPr="00193E35">
              <w:t>1. Р</w:t>
            </w:r>
            <w:r w:rsidRPr="00193E35">
              <w:rPr>
                <w:rStyle w:val="a6"/>
                <w:b w:val="0"/>
              </w:rPr>
              <w:t>еалистический тип (Р)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rStyle w:val="a6"/>
                <w:b w:val="0"/>
              </w:rPr>
              <w:t>2. Интеллектуальный (И)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rStyle w:val="a6"/>
                <w:b w:val="0"/>
              </w:rPr>
              <w:t>3. Социальный (С)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  <w:rPr>
                <w:rStyle w:val="a6"/>
                <w:bCs w:val="0"/>
              </w:rPr>
            </w:pPr>
            <w:r w:rsidRPr="00193E35">
              <w:rPr>
                <w:rStyle w:val="a6"/>
                <w:b w:val="0"/>
              </w:rPr>
              <w:t>4. Офисный (О)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193E35">
              <w:rPr>
                <w:rStyle w:val="a6"/>
                <w:b w:val="0"/>
              </w:rPr>
              <w:t>5. Предпринимательский (П)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rStyle w:val="a6"/>
                <w:b w:val="0"/>
              </w:rPr>
              <w:t>6. Артистический (А)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Определяется преобладающий тип, но во внимание берутся  2-3 ведущих типа, по которым набр</w:t>
            </w:r>
            <w:r w:rsidRPr="00193E35">
              <w:t>а</w:t>
            </w:r>
            <w:r w:rsidRPr="00193E35">
              <w:t>но наибольшее количество ба</w:t>
            </w:r>
            <w:r w:rsidRPr="00193E35">
              <w:t>л</w:t>
            </w:r>
            <w:r w:rsidRPr="00193E35">
              <w:t>лов.</w:t>
            </w:r>
          </w:p>
          <w:p w:rsidR="00232563" w:rsidRPr="00193E35" w:rsidRDefault="00232563" w:rsidP="00232563">
            <w:pPr>
              <w:jc w:val="both"/>
            </w:pPr>
            <w:r w:rsidRPr="00193E35">
              <w:t>В чистом виде эти професси</w:t>
            </w:r>
            <w:r w:rsidRPr="00193E35">
              <w:t>о</w:t>
            </w:r>
            <w:r w:rsidRPr="00193E35">
              <w:t>нальные типы встречаются редко – обычно можно говорить только о преобладающем типе личности. Выбирая профессию, необходимо учитывать свой профессионал</w:t>
            </w:r>
            <w:r w:rsidRPr="00193E35">
              <w:t>ь</w:t>
            </w:r>
            <w:r w:rsidRPr="00193E35">
              <w:t>ный тип. Если профессия не соо</w:t>
            </w:r>
            <w:r w:rsidRPr="00193E35">
              <w:t>т</w:t>
            </w:r>
            <w:r w:rsidRPr="00193E35">
              <w:t>ветствует типу личности респо</w:t>
            </w:r>
            <w:r w:rsidRPr="00193E35">
              <w:t>н</w:t>
            </w:r>
            <w:r w:rsidRPr="00193E35">
              <w:t>дента, то работа ему будет дават</w:t>
            </w:r>
            <w:r w:rsidRPr="00193E35">
              <w:t>ь</w:t>
            </w:r>
            <w:r w:rsidRPr="00193E35">
              <w:t>ся ценой значительного нервно-психического напр</w:t>
            </w:r>
            <w:r w:rsidRPr="00193E35">
              <w:t>я</w:t>
            </w:r>
            <w:r w:rsidRPr="00193E35">
              <w:t>жения.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t>14.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«Опросник професси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E35">
              <w:rPr>
                <w:rFonts w:ascii="Times New Roman" w:hAnsi="Times New Roman"/>
                <w:sz w:val="24"/>
                <w:szCs w:val="24"/>
              </w:rPr>
              <w:lastRenderedPageBreak/>
              <w:t>нальных склонностей Л. Йовайши» в модифик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ции Г. В. Р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запкиной.</w:t>
            </w:r>
          </w:p>
          <w:p w:rsidR="00232563" w:rsidRPr="00193E35" w:rsidRDefault="00232563" w:rsidP="00232563">
            <w:pPr>
              <w:jc w:val="both"/>
            </w:pPr>
          </w:p>
        </w:tc>
        <w:tc>
          <w:tcPr>
            <w:tcW w:w="4034" w:type="dxa"/>
          </w:tcPr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lastRenderedPageBreak/>
              <w:t>Бланковый вариант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93E35">
              <w:lastRenderedPageBreak/>
              <w:t>Возможно использование при инд</w:t>
            </w:r>
            <w:r w:rsidRPr="00193E35">
              <w:t>и</w:t>
            </w:r>
            <w:r w:rsidRPr="00193E35">
              <w:t xml:space="preserve">видуальной и групповой работе с молодежью с </w:t>
            </w:r>
            <w:r w:rsidRPr="00193E35">
              <w:rPr>
                <w:b/>
              </w:rPr>
              <w:t>14 лет</w:t>
            </w:r>
            <w:r w:rsidRPr="00193E35">
              <w:t xml:space="preserve"> </w:t>
            </w:r>
            <w:r w:rsidRPr="00193E35">
              <w:rPr>
                <w:b/>
              </w:rPr>
              <w:t>и взрослого</w:t>
            </w:r>
            <w:r w:rsidRPr="00193E35">
              <w:t xml:space="preserve"> н</w:t>
            </w:r>
            <w:r w:rsidRPr="00193E35">
              <w:t>а</w:t>
            </w:r>
            <w:r w:rsidRPr="00193E35">
              <w:t>селения.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lastRenderedPageBreak/>
              <w:t>Опросник состоит из 24 пунктов, соде</w:t>
            </w:r>
            <w:r w:rsidRPr="00193E35">
              <w:t>р</w:t>
            </w:r>
            <w:r w:rsidRPr="00193E35">
              <w:lastRenderedPageBreak/>
              <w:t>жащих три варианта ответа. Для опред</w:t>
            </w:r>
            <w:r w:rsidRPr="00193E35">
              <w:t>е</w:t>
            </w:r>
            <w:r w:rsidRPr="00193E35">
              <w:t>ления профессиональных склонностей респонденту предлагается выбрать один из трех вариантов «а», «b» или «c» – и о</w:t>
            </w:r>
            <w:r w:rsidRPr="00193E35">
              <w:t>т</w:t>
            </w:r>
            <w:r w:rsidRPr="00193E35">
              <w:t>метьте его в бланке.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При подсчете результатов внимание уд</w:t>
            </w:r>
            <w:r w:rsidRPr="00193E35">
              <w:t>е</w:t>
            </w:r>
            <w:r w:rsidRPr="00193E35">
              <w:t>ляется тем видам деятельности, по кот</w:t>
            </w:r>
            <w:r w:rsidRPr="00193E35">
              <w:t>о</w:t>
            </w:r>
            <w:r w:rsidRPr="00193E35">
              <w:t>рым набрано большее количество баллов из 6 типов  - шести видов де</w:t>
            </w:r>
            <w:r w:rsidRPr="00193E35">
              <w:t>я</w:t>
            </w:r>
            <w:r w:rsidRPr="00193E35">
              <w:t>тельности.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10 - 12 баллов - ярко выраженная пр</w:t>
            </w:r>
            <w:r w:rsidRPr="00193E35">
              <w:t>о</w:t>
            </w:r>
            <w:r w:rsidRPr="00193E35">
              <w:t>фессионал</w:t>
            </w:r>
            <w:r w:rsidRPr="00193E35">
              <w:t>ь</w:t>
            </w:r>
            <w:r w:rsidRPr="00193E35">
              <w:t>ная склонность.</w:t>
            </w:r>
          </w:p>
          <w:p w:rsidR="00232563" w:rsidRPr="00193E35" w:rsidRDefault="00232563" w:rsidP="0023256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600"/>
                <w:tab w:val="num" w:pos="72"/>
                <w:tab w:val="left" w:pos="322"/>
              </w:tabs>
              <w:ind w:left="0" w:firstLine="0"/>
              <w:jc w:val="both"/>
            </w:pPr>
            <w:r w:rsidRPr="00193E35">
              <w:t>7 - 9 баллов - склонность к опред</w:t>
            </w:r>
            <w:r w:rsidRPr="00193E35">
              <w:t>е</w:t>
            </w:r>
            <w:r w:rsidRPr="00193E35">
              <w:t>ленному виду деятельности.</w:t>
            </w:r>
          </w:p>
          <w:p w:rsidR="00232563" w:rsidRPr="00193E35" w:rsidRDefault="00232563" w:rsidP="0023256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600"/>
                <w:tab w:val="num" w:pos="72"/>
                <w:tab w:val="left" w:pos="322"/>
              </w:tabs>
              <w:ind w:left="0" w:firstLine="0"/>
              <w:jc w:val="both"/>
            </w:pPr>
            <w:r w:rsidRPr="00193E35">
              <w:t>4 - 6 баллов - слабо выраженная пр</w:t>
            </w:r>
            <w:r w:rsidRPr="00193E35">
              <w:t>о</w:t>
            </w:r>
            <w:r w:rsidRPr="00193E35">
              <w:t>фессиональная склонность.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0-3 баллов - профессиональная скло</w:t>
            </w:r>
            <w:r w:rsidRPr="00193E35">
              <w:t>н</w:t>
            </w:r>
            <w:r w:rsidRPr="00193E35">
              <w:t>ность не в</w:t>
            </w:r>
            <w:r w:rsidRPr="00193E35">
              <w:t>ы</w:t>
            </w:r>
            <w:r w:rsidRPr="00193E35">
              <w:t>ражена.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  <w:rPr>
                <w:b/>
              </w:rPr>
            </w:pPr>
            <w:r w:rsidRPr="00193E35">
              <w:lastRenderedPageBreak/>
              <w:t xml:space="preserve">Диагностика профессиональных </w:t>
            </w:r>
            <w:r w:rsidRPr="00193E35">
              <w:lastRenderedPageBreak/>
              <w:t>склонностей респондентов к сл</w:t>
            </w:r>
            <w:r w:rsidRPr="00193E35">
              <w:t>е</w:t>
            </w:r>
            <w:r w:rsidRPr="00193E35">
              <w:t xml:space="preserve">дующим </w:t>
            </w:r>
            <w:r w:rsidRPr="00193E35">
              <w:rPr>
                <w:b/>
              </w:rPr>
              <w:t>типам видов деятел</w:t>
            </w:r>
            <w:r w:rsidRPr="00193E35">
              <w:rPr>
                <w:b/>
              </w:rPr>
              <w:t>ь</w:t>
            </w:r>
            <w:r w:rsidRPr="00193E35">
              <w:rPr>
                <w:b/>
              </w:rPr>
              <w:t>ности: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93E35">
              <w:rPr>
                <w:rStyle w:val="a5"/>
                <w:i w:val="0"/>
              </w:rPr>
              <w:t>1. К работе с люд</w:t>
            </w:r>
            <w:r w:rsidRPr="00193E35">
              <w:rPr>
                <w:rStyle w:val="a5"/>
                <w:i w:val="0"/>
              </w:rPr>
              <w:t>ь</w:t>
            </w:r>
            <w:r w:rsidRPr="00193E35">
              <w:rPr>
                <w:rStyle w:val="a5"/>
                <w:i w:val="0"/>
              </w:rPr>
              <w:t>ми</w:t>
            </w:r>
            <w:r w:rsidRPr="00193E35">
              <w:t xml:space="preserve">. 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93E35">
              <w:t xml:space="preserve">2. </w:t>
            </w:r>
            <w:r w:rsidRPr="00193E35">
              <w:rPr>
                <w:rStyle w:val="a5"/>
                <w:i w:val="0"/>
              </w:rPr>
              <w:t>К исследовательской (инте</w:t>
            </w:r>
            <w:r w:rsidRPr="00193E35">
              <w:rPr>
                <w:rStyle w:val="a5"/>
                <w:i w:val="0"/>
              </w:rPr>
              <w:t>л</w:t>
            </w:r>
            <w:r w:rsidRPr="00193E35">
              <w:rPr>
                <w:rStyle w:val="a5"/>
                <w:i w:val="0"/>
              </w:rPr>
              <w:t>лектуальной) р</w:t>
            </w:r>
            <w:r w:rsidRPr="00193E35">
              <w:rPr>
                <w:rStyle w:val="a5"/>
                <w:i w:val="0"/>
              </w:rPr>
              <w:t>а</w:t>
            </w:r>
            <w:r w:rsidRPr="00193E35">
              <w:rPr>
                <w:rStyle w:val="a5"/>
                <w:i w:val="0"/>
              </w:rPr>
              <w:t>боте.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93E35">
              <w:t>3. К</w:t>
            </w:r>
            <w:r w:rsidRPr="00193E35">
              <w:rPr>
                <w:rStyle w:val="a5"/>
                <w:i w:val="0"/>
              </w:rPr>
              <w:t xml:space="preserve"> практической деятел</w:t>
            </w:r>
            <w:r w:rsidRPr="00193E35">
              <w:rPr>
                <w:rStyle w:val="a5"/>
                <w:i w:val="0"/>
              </w:rPr>
              <w:t>ь</w:t>
            </w:r>
            <w:r w:rsidRPr="00193E35">
              <w:rPr>
                <w:rStyle w:val="a5"/>
                <w:i w:val="0"/>
              </w:rPr>
              <w:t>ности.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252"/>
              </w:tabs>
              <w:spacing w:before="0" w:beforeAutospacing="0" w:after="0" w:afterAutospacing="0"/>
              <w:jc w:val="both"/>
            </w:pPr>
            <w:r w:rsidRPr="00193E35">
              <w:t>4. К</w:t>
            </w:r>
            <w:r w:rsidRPr="00193E35">
              <w:rPr>
                <w:rStyle w:val="a5"/>
                <w:i w:val="0"/>
              </w:rPr>
              <w:t xml:space="preserve"> эстетическим видам деятел</w:t>
            </w:r>
            <w:r w:rsidRPr="00193E35">
              <w:rPr>
                <w:rStyle w:val="a5"/>
                <w:i w:val="0"/>
              </w:rPr>
              <w:t>ь</w:t>
            </w:r>
            <w:r w:rsidRPr="00193E35">
              <w:rPr>
                <w:rStyle w:val="a5"/>
                <w:i w:val="0"/>
              </w:rPr>
              <w:t>ности.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93E35">
              <w:t xml:space="preserve">5. </w:t>
            </w:r>
            <w:r w:rsidRPr="00193E35">
              <w:rPr>
                <w:rStyle w:val="a5"/>
                <w:i w:val="0"/>
              </w:rPr>
              <w:t>К экстремальным видам де</w:t>
            </w:r>
            <w:r w:rsidRPr="00193E35">
              <w:rPr>
                <w:rStyle w:val="a5"/>
                <w:i w:val="0"/>
              </w:rPr>
              <w:t>я</w:t>
            </w:r>
            <w:r w:rsidRPr="00193E35">
              <w:rPr>
                <w:rStyle w:val="a5"/>
                <w:i w:val="0"/>
              </w:rPr>
              <w:t>тельн</w:t>
            </w:r>
            <w:r w:rsidRPr="00193E35">
              <w:rPr>
                <w:rStyle w:val="a5"/>
                <w:i w:val="0"/>
              </w:rPr>
              <w:t>о</w:t>
            </w:r>
            <w:r w:rsidRPr="00193E35">
              <w:rPr>
                <w:rStyle w:val="a5"/>
                <w:i w:val="0"/>
              </w:rPr>
              <w:t>сти.</w:t>
            </w:r>
          </w:p>
          <w:p w:rsidR="00232563" w:rsidRPr="00193E35" w:rsidRDefault="00232563" w:rsidP="00232563">
            <w:pPr>
              <w:jc w:val="both"/>
              <w:rPr>
                <w:iCs/>
              </w:rPr>
            </w:pPr>
            <w:r w:rsidRPr="00193E35">
              <w:t>6.</w:t>
            </w:r>
            <w:r w:rsidRPr="00193E35">
              <w:rPr>
                <w:i/>
              </w:rPr>
              <w:t xml:space="preserve"> </w:t>
            </w:r>
            <w:r w:rsidRPr="00193E35">
              <w:rPr>
                <w:rStyle w:val="a5"/>
                <w:i w:val="0"/>
              </w:rPr>
              <w:t>К планово - экономическим в</w:t>
            </w:r>
            <w:r w:rsidRPr="00193E35">
              <w:rPr>
                <w:rStyle w:val="a5"/>
                <w:i w:val="0"/>
              </w:rPr>
              <w:t>и</w:t>
            </w:r>
            <w:r w:rsidRPr="00193E35">
              <w:rPr>
                <w:rStyle w:val="a5"/>
                <w:i w:val="0"/>
              </w:rPr>
              <w:t>дам деятельн</w:t>
            </w:r>
            <w:r w:rsidRPr="00193E35">
              <w:rPr>
                <w:rStyle w:val="a5"/>
                <w:i w:val="0"/>
              </w:rPr>
              <w:t>о</w:t>
            </w:r>
            <w:r w:rsidRPr="00193E35">
              <w:rPr>
                <w:rStyle w:val="a5"/>
                <w:i w:val="0"/>
              </w:rPr>
              <w:t>сти.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lastRenderedPageBreak/>
              <w:t>15.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«Тест Кейрси».</w:t>
            </w:r>
          </w:p>
        </w:tc>
        <w:tc>
          <w:tcPr>
            <w:tcW w:w="4034" w:type="dxa"/>
          </w:tcPr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rPr>
                <w:b/>
              </w:rPr>
              <w:t>Компьютерный вариант.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93E35">
              <w:t>Диагностика личностных качеств, особенностей построения отнош</w:t>
            </w:r>
            <w:r w:rsidRPr="00193E35">
              <w:t>е</w:t>
            </w:r>
            <w:r w:rsidRPr="00193E35">
              <w:t>ний, профессиональных склонностей ре</w:t>
            </w:r>
            <w:r w:rsidRPr="00193E35">
              <w:t>с</w:t>
            </w:r>
            <w:r w:rsidRPr="00193E35">
              <w:t>пондентов.</w:t>
            </w:r>
          </w:p>
          <w:p w:rsidR="00232563" w:rsidRPr="00193E35" w:rsidRDefault="00232563" w:rsidP="00232563">
            <w:pPr>
              <w:jc w:val="both"/>
            </w:pPr>
            <w:r w:rsidRPr="00193E35">
              <w:t>Для использования в работе с гра</w:t>
            </w:r>
            <w:r w:rsidRPr="00193E35">
              <w:t>ж</w:t>
            </w:r>
            <w:r w:rsidRPr="00193E35">
              <w:t xml:space="preserve">данами возрасте </w:t>
            </w:r>
            <w:r w:rsidRPr="00193E35">
              <w:rPr>
                <w:b/>
              </w:rPr>
              <w:t>с 18 лет и старше</w:t>
            </w:r>
            <w:r w:rsidRPr="00193E35">
              <w:t>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Затраты времени – 15 20- минут.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Опросник состоит из 70 вопросов и п</w:t>
            </w:r>
            <w:r w:rsidRPr="00193E35">
              <w:t>о</w:t>
            </w:r>
            <w:r w:rsidRPr="00193E35">
              <w:t xml:space="preserve">зволяет с высокой степенью точности определить один из четырех </w:t>
            </w:r>
            <w:r w:rsidRPr="00193E35">
              <w:rPr>
                <w:b/>
                <w:bCs/>
              </w:rPr>
              <w:t>типов те</w:t>
            </w:r>
            <w:r w:rsidRPr="00193E35">
              <w:rPr>
                <w:b/>
                <w:bCs/>
              </w:rPr>
              <w:t>м</w:t>
            </w:r>
            <w:r w:rsidRPr="00193E35">
              <w:rPr>
                <w:b/>
                <w:bCs/>
              </w:rPr>
              <w:t>перамента</w:t>
            </w:r>
            <w:r w:rsidRPr="00193E35">
              <w:t xml:space="preserve"> (</w:t>
            </w:r>
            <w:r w:rsidRPr="00193E35">
              <w:rPr>
                <w:b/>
                <w:bCs/>
              </w:rPr>
              <w:t>SP</w:t>
            </w:r>
            <w:r w:rsidRPr="00193E35">
              <w:t xml:space="preserve"> - Дионисий, </w:t>
            </w:r>
            <w:r w:rsidRPr="00193E35">
              <w:rPr>
                <w:b/>
                <w:bCs/>
              </w:rPr>
              <w:t>SJ</w:t>
            </w:r>
            <w:r w:rsidRPr="00193E35">
              <w:t xml:space="preserve"> - Эпит</w:t>
            </w:r>
            <w:r w:rsidRPr="00193E35">
              <w:t>е</w:t>
            </w:r>
            <w:r w:rsidRPr="00193E35">
              <w:t xml:space="preserve">мей, </w:t>
            </w:r>
            <w:r w:rsidRPr="00193E35">
              <w:rPr>
                <w:b/>
                <w:bCs/>
              </w:rPr>
              <w:t>NF</w:t>
            </w:r>
            <w:r w:rsidRPr="00193E35">
              <w:t xml:space="preserve"> - Аполлон и </w:t>
            </w:r>
            <w:r w:rsidRPr="00193E35">
              <w:rPr>
                <w:b/>
                <w:bCs/>
              </w:rPr>
              <w:t>NT</w:t>
            </w:r>
            <w:r w:rsidRPr="00193E35">
              <w:t xml:space="preserve"> - Пр</w:t>
            </w:r>
            <w:r w:rsidRPr="00193E35">
              <w:t>о</w:t>
            </w:r>
            <w:r w:rsidRPr="00193E35">
              <w:t>метей)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 xml:space="preserve"> Также один из 16 </w:t>
            </w:r>
            <w:r w:rsidRPr="00193E35">
              <w:rPr>
                <w:b/>
                <w:bCs/>
              </w:rPr>
              <w:t>психологических портретов</w:t>
            </w:r>
            <w:r w:rsidRPr="00193E35">
              <w:t xml:space="preserve"> (</w:t>
            </w:r>
            <w:r w:rsidRPr="00193E35">
              <w:rPr>
                <w:b/>
                <w:bCs/>
              </w:rPr>
              <w:t>ESFP</w:t>
            </w:r>
            <w:r w:rsidRPr="00193E35">
              <w:t xml:space="preserve"> - Тамада, </w:t>
            </w:r>
            <w:r w:rsidRPr="00193E35">
              <w:rPr>
                <w:b/>
                <w:bCs/>
              </w:rPr>
              <w:t>ISFP</w:t>
            </w:r>
            <w:r w:rsidRPr="00193E35">
              <w:t xml:space="preserve"> - Х</w:t>
            </w:r>
            <w:r w:rsidRPr="00193E35">
              <w:t>у</w:t>
            </w:r>
            <w:r w:rsidRPr="00193E35">
              <w:t xml:space="preserve">дожник, </w:t>
            </w:r>
            <w:r w:rsidRPr="00193E35">
              <w:rPr>
                <w:b/>
                <w:bCs/>
              </w:rPr>
              <w:t>ESTP</w:t>
            </w:r>
            <w:r w:rsidRPr="00193E35">
              <w:t xml:space="preserve"> - Антрепренер, </w:t>
            </w:r>
            <w:r w:rsidRPr="00193E35">
              <w:rPr>
                <w:b/>
                <w:bCs/>
              </w:rPr>
              <w:t>ISTP</w:t>
            </w:r>
            <w:r w:rsidRPr="00193E35">
              <w:t xml:space="preserve"> - Мастер, </w:t>
            </w:r>
            <w:r w:rsidRPr="00193E35">
              <w:rPr>
                <w:b/>
                <w:bCs/>
              </w:rPr>
              <w:t>ESFJ</w:t>
            </w:r>
            <w:r w:rsidRPr="00193E35">
              <w:t xml:space="preserve"> - Торговец, </w:t>
            </w:r>
            <w:r w:rsidRPr="00193E35">
              <w:rPr>
                <w:b/>
                <w:bCs/>
              </w:rPr>
              <w:t>ISFJ</w:t>
            </w:r>
            <w:r w:rsidRPr="00193E35">
              <w:t xml:space="preserve"> - Хран</w:t>
            </w:r>
            <w:r w:rsidRPr="00193E35">
              <w:t>и</w:t>
            </w:r>
            <w:r w:rsidRPr="00193E35">
              <w:t xml:space="preserve">тель традиций, </w:t>
            </w:r>
            <w:r w:rsidRPr="00193E35">
              <w:rPr>
                <w:b/>
                <w:bCs/>
              </w:rPr>
              <w:t>ESТJ</w:t>
            </w:r>
            <w:r w:rsidRPr="00193E35">
              <w:t xml:space="preserve"> - Администратор, </w:t>
            </w:r>
            <w:r w:rsidRPr="00193E35">
              <w:rPr>
                <w:b/>
                <w:bCs/>
              </w:rPr>
              <w:t>ISTJ</w:t>
            </w:r>
            <w:r w:rsidRPr="00193E35">
              <w:t xml:space="preserve"> - Опекун, </w:t>
            </w:r>
            <w:r w:rsidRPr="00193E35">
              <w:rPr>
                <w:b/>
                <w:bCs/>
              </w:rPr>
              <w:t>ENFJ</w:t>
            </w:r>
            <w:r w:rsidRPr="00193E35">
              <w:t xml:space="preserve"> - Педагог, </w:t>
            </w:r>
            <w:r w:rsidRPr="00193E35">
              <w:rPr>
                <w:b/>
                <w:bCs/>
              </w:rPr>
              <w:t>INFJ</w:t>
            </w:r>
            <w:r w:rsidRPr="00193E35">
              <w:t xml:space="preserve"> - Предсказатель, </w:t>
            </w:r>
            <w:r w:rsidRPr="00193E35">
              <w:rPr>
                <w:b/>
                <w:bCs/>
              </w:rPr>
              <w:t>ENFP</w:t>
            </w:r>
            <w:r w:rsidRPr="00193E35">
              <w:t xml:space="preserve"> - Журналист, </w:t>
            </w:r>
            <w:r w:rsidRPr="00193E35">
              <w:rPr>
                <w:b/>
                <w:bCs/>
              </w:rPr>
              <w:t>INFP</w:t>
            </w:r>
            <w:r w:rsidRPr="00193E35">
              <w:t xml:space="preserve"> - Романтик, </w:t>
            </w:r>
            <w:r w:rsidRPr="00193E35">
              <w:rPr>
                <w:b/>
                <w:bCs/>
              </w:rPr>
              <w:t>ENTJ</w:t>
            </w:r>
            <w:r w:rsidRPr="00193E35">
              <w:t xml:space="preserve"> - Фельдмаршал, </w:t>
            </w:r>
            <w:r w:rsidRPr="00193E35">
              <w:rPr>
                <w:b/>
                <w:bCs/>
              </w:rPr>
              <w:t>INTJ</w:t>
            </w:r>
            <w:r w:rsidRPr="00193E35">
              <w:t xml:space="preserve"> - Исследователь, </w:t>
            </w:r>
            <w:r w:rsidRPr="00193E35">
              <w:rPr>
                <w:b/>
                <w:bCs/>
              </w:rPr>
              <w:t>ENTP</w:t>
            </w:r>
            <w:r w:rsidRPr="00193E35">
              <w:t xml:space="preserve"> - Изобретатель, </w:t>
            </w:r>
            <w:r w:rsidRPr="00193E35">
              <w:rPr>
                <w:b/>
                <w:bCs/>
              </w:rPr>
              <w:t>INTP</w:t>
            </w:r>
            <w:r w:rsidRPr="00193E35">
              <w:t xml:space="preserve"> - Арх</w:t>
            </w:r>
            <w:r w:rsidRPr="00193E35">
              <w:t>и</w:t>
            </w:r>
            <w:r w:rsidRPr="00193E35">
              <w:t>тектор).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t>Определяется один из 16 типов с описание личностных качеств, прогноз поведения в семье, общ</w:t>
            </w:r>
            <w:r w:rsidRPr="00193E35">
              <w:t>е</w:t>
            </w:r>
            <w:r w:rsidRPr="00193E35">
              <w:t>стве, перечнем профессий, кот</w:t>
            </w:r>
            <w:r w:rsidRPr="00193E35">
              <w:t>о</w:t>
            </w:r>
            <w:r w:rsidRPr="00193E35">
              <w:t>рые по</w:t>
            </w:r>
            <w:r w:rsidRPr="00193E35">
              <w:t>д</w:t>
            </w:r>
            <w:r w:rsidRPr="00193E35">
              <w:t>ходят данному типу.</w:t>
            </w: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t>16.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Анкета «Направленность ли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ч</w:t>
            </w:r>
            <w:r w:rsidRPr="00193E35">
              <w:rPr>
                <w:rFonts w:ascii="Times New Roman" w:hAnsi="Times New Roman"/>
                <w:sz w:val="24"/>
                <w:szCs w:val="24"/>
              </w:rPr>
              <w:t>ности».</w:t>
            </w:r>
          </w:p>
        </w:tc>
        <w:tc>
          <w:tcPr>
            <w:tcW w:w="4034" w:type="dxa"/>
          </w:tcPr>
          <w:p w:rsidR="00232563" w:rsidRPr="00193E35" w:rsidRDefault="00232563" w:rsidP="00232563">
            <w:pPr>
              <w:jc w:val="both"/>
            </w:pPr>
            <w:r w:rsidRPr="00193E35">
              <w:t>Анкета предназначена для опред</w:t>
            </w:r>
            <w:r w:rsidRPr="00193E35">
              <w:t>е</w:t>
            </w:r>
            <w:r w:rsidRPr="00193E35">
              <w:t>ления направленности личн</w:t>
            </w:r>
            <w:r w:rsidRPr="00193E35">
              <w:t>о</w:t>
            </w:r>
            <w:r w:rsidRPr="00193E35">
              <w:t xml:space="preserve">сти </w:t>
            </w:r>
          </w:p>
          <w:p w:rsidR="00232563" w:rsidRPr="00193E35" w:rsidRDefault="00232563" w:rsidP="00232563">
            <w:pPr>
              <w:jc w:val="both"/>
            </w:pPr>
            <w:r w:rsidRPr="00193E35">
              <w:t xml:space="preserve">Используется в работе </w:t>
            </w:r>
            <w:r w:rsidRPr="00193E35">
              <w:rPr>
                <w:b/>
              </w:rPr>
              <w:t>с юношеск</w:t>
            </w:r>
            <w:r w:rsidRPr="00193E35">
              <w:rPr>
                <w:b/>
              </w:rPr>
              <w:t>о</w:t>
            </w:r>
            <w:r w:rsidRPr="00193E35">
              <w:rPr>
                <w:b/>
              </w:rPr>
              <w:t>го</w:t>
            </w:r>
            <w:r w:rsidRPr="00193E35">
              <w:t xml:space="preserve"> возраста </w:t>
            </w:r>
            <w:r w:rsidRPr="00193E35">
              <w:rPr>
                <w:b/>
              </w:rPr>
              <w:t>и взрослыми</w:t>
            </w:r>
            <w:r w:rsidRPr="00193E35">
              <w:t xml:space="preserve"> граждан</w:t>
            </w:r>
            <w:r w:rsidRPr="00193E35">
              <w:t>а</w:t>
            </w:r>
            <w:r w:rsidRPr="00193E35">
              <w:lastRenderedPageBreak/>
              <w:t>ми.</w:t>
            </w:r>
          </w:p>
          <w:p w:rsidR="00232563" w:rsidRPr="00193E35" w:rsidRDefault="00232563" w:rsidP="00232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lastRenderedPageBreak/>
              <w:t>В анкете 27 пунктов-суждений, по ка</w:t>
            </w:r>
            <w:r w:rsidRPr="00193E35">
              <w:t>ж</w:t>
            </w:r>
            <w:r w:rsidRPr="00193E35">
              <w:t xml:space="preserve">дому из которых возможны три варианта ответов, соответствующие трем видам направленности личности: «На себя»; </w:t>
            </w:r>
            <w:r w:rsidRPr="00193E35">
              <w:lastRenderedPageBreak/>
              <w:t>«Направленность на общение»; «Напра</w:t>
            </w:r>
            <w:r w:rsidRPr="00193E35">
              <w:t>в</w:t>
            </w:r>
            <w:r w:rsidRPr="00193E35">
              <w:t>ленность на дело».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b/>
              </w:rPr>
            </w:pPr>
            <w:r w:rsidRPr="00193E35">
              <w:t>Респондент должен выбрать один ответ, который в наибольшей степени выражает его мнение или соответствует реальн</w:t>
            </w:r>
            <w:r w:rsidRPr="00193E35">
              <w:t>о</w:t>
            </w:r>
            <w:r w:rsidRPr="00193E35">
              <w:t>сти, и еще один, который, наоборот, на</w:t>
            </w:r>
            <w:r w:rsidRPr="00193E35">
              <w:t>и</w:t>
            </w:r>
            <w:r w:rsidRPr="00193E35">
              <w:t>более далек от его мнения, или же на</w:t>
            </w:r>
            <w:r w:rsidRPr="00193E35">
              <w:t>и</w:t>
            </w:r>
            <w:r w:rsidRPr="00193E35">
              <w:t>менее соответствует реал</w:t>
            </w:r>
            <w:r w:rsidRPr="00193E35">
              <w:t>ь</w:t>
            </w:r>
            <w:r w:rsidRPr="00193E35">
              <w:t>ности.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</w:pPr>
            <w:r w:rsidRPr="00193E35">
              <w:t>Ответ «наиболее» получает 2 балла, «наименее» — 0, оставшийся невыбра</w:t>
            </w:r>
            <w:r w:rsidRPr="00193E35">
              <w:t>н</w:t>
            </w:r>
            <w:r w:rsidRPr="00193E35">
              <w:t>ным— 1 балл. Баллы, набранные по всем 27 пунктам, суммируются для каждого вида направле</w:t>
            </w:r>
            <w:r w:rsidRPr="00193E35">
              <w:t>н</w:t>
            </w:r>
            <w:r w:rsidRPr="00193E35">
              <w:t>ности отдельно.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lastRenderedPageBreak/>
              <w:t>По результатам делается анализ направленности личности, группы людей – на себя, на общение или на д</w:t>
            </w:r>
            <w:r w:rsidRPr="00193E35">
              <w:t>е</w:t>
            </w:r>
            <w:r w:rsidRPr="00193E35">
              <w:t>ла (работу).</w:t>
            </w:r>
          </w:p>
          <w:p w:rsidR="00232563" w:rsidRPr="00193E35" w:rsidRDefault="00232563" w:rsidP="00232563">
            <w:pPr>
              <w:jc w:val="both"/>
            </w:pP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lastRenderedPageBreak/>
              <w:t>17.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«Опросник Айзенка».</w:t>
            </w:r>
          </w:p>
        </w:tc>
        <w:tc>
          <w:tcPr>
            <w:tcW w:w="4034" w:type="dxa"/>
          </w:tcPr>
          <w:p w:rsidR="00232563" w:rsidRPr="00193E35" w:rsidRDefault="00232563" w:rsidP="002325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3E35">
              <w:t xml:space="preserve">Опросник также используется для определения типа темперамента </w:t>
            </w:r>
            <w:r w:rsidRPr="00193E35">
              <w:rPr>
                <w:b/>
              </w:rPr>
              <w:t>взрослых гра</w:t>
            </w:r>
            <w:r w:rsidRPr="00193E35">
              <w:rPr>
                <w:b/>
              </w:rPr>
              <w:t>ж</w:t>
            </w:r>
            <w:r w:rsidRPr="00193E35">
              <w:rPr>
                <w:b/>
              </w:rPr>
              <w:t>дан.</w:t>
            </w:r>
          </w:p>
          <w:p w:rsidR="00232563" w:rsidRPr="00193E35" w:rsidRDefault="00232563" w:rsidP="00232563">
            <w:pPr>
              <w:jc w:val="both"/>
            </w:pP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>Состоит из 57 вопросов, сгруппирова</w:t>
            </w:r>
            <w:r w:rsidRPr="00193E35">
              <w:t>н</w:t>
            </w:r>
            <w:r w:rsidRPr="00193E35">
              <w:t>ных по 3 шкалам: «интроверсия–экстраверсия», «эмоциональная устойч</w:t>
            </w:r>
            <w:r w:rsidRPr="00193E35">
              <w:t>и</w:t>
            </w:r>
            <w:r w:rsidRPr="00193E35">
              <w:t>вость – неустойчивость»  и «достове</w:t>
            </w:r>
            <w:r w:rsidRPr="00193E35">
              <w:t>р</w:t>
            </w:r>
            <w:r w:rsidRPr="00193E35">
              <w:t>ность (так называемая шкала открове</w:t>
            </w:r>
            <w:r w:rsidRPr="00193E35">
              <w:t>н</w:t>
            </w:r>
            <w:r w:rsidRPr="00193E35">
              <w:t>ности)». Шкала достоверности позвол</w:t>
            </w:r>
            <w:r w:rsidRPr="00193E35">
              <w:t>я</w:t>
            </w:r>
            <w:r w:rsidRPr="00193E35">
              <w:t>ет  диагностировать ситуацию, когда и</w:t>
            </w:r>
            <w:r w:rsidRPr="00193E35">
              <w:t>с</w:t>
            </w:r>
            <w:r w:rsidRPr="00193E35">
              <w:t>пытуемый неискренен в ответах – созн</w:t>
            </w:r>
            <w:r w:rsidRPr="00193E35">
              <w:t>а</w:t>
            </w:r>
            <w:r w:rsidRPr="00193E35">
              <w:t>тельно или неосознанно. Например, к</w:t>
            </w:r>
            <w:r w:rsidRPr="00193E35">
              <w:t>о</w:t>
            </w:r>
            <w:r w:rsidRPr="00193E35">
              <w:t>гда он неосознанно</w:t>
            </w:r>
            <w:r w:rsidRPr="00193E35">
              <w:rPr>
                <w:b/>
              </w:rPr>
              <w:t xml:space="preserve"> </w:t>
            </w:r>
            <w:r w:rsidRPr="00193E35">
              <w:t>стремиться  давать социально одо</w:t>
            </w:r>
            <w:r w:rsidRPr="00193E35">
              <w:t>б</w:t>
            </w:r>
            <w:r w:rsidRPr="00193E35">
              <w:t xml:space="preserve">ряемые ответы. 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rPr>
                <w:b/>
              </w:rPr>
              <w:t>Примечание:</w:t>
            </w:r>
            <w:r w:rsidRPr="00193E35">
              <w:t xml:space="preserve"> э</w:t>
            </w:r>
            <w:r w:rsidRPr="00193E35">
              <w:rPr>
                <w:b/>
              </w:rPr>
              <w:t>кстраверсия</w:t>
            </w:r>
            <w:r w:rsidRPr="00193E35">
              <w:t xml:space="preserve"> проявляется в общительном, активном, оптимистич</w:t>
            </w:r>
            <w:r w:rsidRPr="00193E35">
              <w:t>е</w:t>
            </w:r>
            <w:r w:rsidRPr="00193E35">
              <w:t xml:space="preserve">ском, самоуверенном и импульсивном поведении. </w:t>
            </w:r>
            <w:r w:rsidRPr="00193E35">
              <w:rPr>
                <w:b/>
              </w:rPr>
              <w:t>Для интровертов</w:t>
            </w:r>
            <w:r w:rsidRPr="00193E35">
              <w:t xml:space="preserve"> характе</w:t>
            </w:r>
            <w:r w:rsidRPr="00193E35">
              <w:t>р</w:t>
            </w:r>
            <w:r w:rsidRPr="00193E35">
              <w:t>но поведение необщительное, пассивное, спокойное, вду</w:t>
            </w:r>
            <w:r w:rsidRPr="00193E35">
              <w:t>м</w:t>
            </w:r>
            <w:r w:rsidRPr="00193E35">
              <w:t>чивое, рассудительное.</w:t>
            </w:r>
          </w:p>
          <w:p w:rsidR="00232563" w:rsidRPr="00193E35" w:rsidRDefault="00232563" w:rsidP="00232563">
            <w:pPr>
              <w:pStyle w:val="a3"/>
              <w:tabs>
                <w:tab w:val="left" w:pos="322"/>
              </w:tabs>
              <w:spacing w:before="0" w:beforeAutospacing="0" w:after="0" w:afterAutospacing="0"/>
              <w:jc w:val="both"/>
            </w:pPr>
            <w:r w:rsidRPr="00193E35">
              <w:t xml:space="preserve">Человеку с </w:t>
            </w:r>
            <w:r w:rsidRPr="00193E35">
              <w:rPr>
                <w:b/>
              </w:rPr>
              <w:t>высоким</w:t>
            </w:r>
            <w:r w:rsidRPr="00193E35">
              <w:t xml:space="preserve"> </w:t>
            </w:r>
            <w:r w:rsidRPr="00193E35">
              <w:rPr>
                <w:b/>
              </w:rPr>
              <w:t>нейротизмом</w:t>
            </w:r>
            <w:r w:rsidRPr="00193E35">
              <w:t xml:space="preserve"> свойственны сверхчувствительные реа</w:t>
            </w:r>
            <w:r w:rsidRPr="00193E35">
              <w:t>к</w:t>
            </w:r>
            <w:r w:rsidRPr="00193E35">
              <w:t>ции, напряженность, тревожность, нед</w:t>
            </w:r>
            <w:r w:rsidRPr="00193E35">
              <w:t>о</w:t>
            </w:r>
            <w:r w:rsidRPr="00193E35">
              <w:t>вольство собой и окружающим миром, ригидность (жесткость, твердость, н</w:t>
            </w:r>
            <w:r w:rsidRPr="00193E35">
              <w:t>е</w:t>
            </w:r>
            <w:r w:rsidRPr="00193E35">
              <w:t>гибкость) в построении отношений, п</w:t>
            </w:r>
            <w:r w:rsidRPr="00193E35">
              <w:t>о</w:t>
            </w:r>
            <w:r w:rsidRPr="00193E35">
              <w:t xml:space="preserve">ведении, установках. Человек с </w:t>
            </w:r>
            <w:r w:rsidRPr="00193E35">
              <w:rPr>
                <w:b/>
              </w:rPr>
              <w:t xml:space="preserve">низким </w:t>
            </w:r>
            <w:r w:rsidRPr="00193E35">
              <w:rPr>
                <w:b/>
              </w:rPr>
              <w:lastRenderedPageBreak/>
              <w:t>уровнем нейротизма</w:t>
            </w:r>
            <w:r w:rsidRPr="00193E35">
              <w:t xml:space="preserve"> – спокоен, безз</w:t>
            </w:r>
            <w:r w:rsidRPr="00193E35">
              <w:t>а</w:t>
            </w:r>
            <w:r w:rsidRPr="00193E35">
              <w:t xml:space="preserve">ботен, непринужден в общении, надежен. Шкала </w:t>
            </w:r>
            <w:r w:rsidRPr="00193E35">
              <w:rPr>
                <w:b/>
              </w:rPr>
              <w:t xml:space="preserve">психотизма </w:t>
            </w:r>
            <w:r w:rsidRPr="00193E35">
              <w:t>говорит о склонн</w:t>
            </w:r>
            <w:r w:rsidRPr="00193E35">
              <w:t>о</w:t>
            </w:r>
            <w:r w:rsidRPr="00193E35">
              <w:t>сти к асоциальному поведению, вычу</w:t>
            </w:r>
            <w:r w:rsidRPr="00193E35">
              <w:t>р</w:t>
            </w:r>
            <w:r w:rsidRPr="00193E35">
              <w:t>ности, неадекватности эмоциональных реакций, высокой ко</w:t>
            </w:r>
            <w:r w:rsidRPr="00193E35">
              <w:t>н</w:t>
            </w:r>
            <w:r w:rsidRPr="00193E35">
              <w:t>фликтности лиц, имеющих высокие оценки по данной шкале.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</w:pPr>
            <w:r w:rsidRPr="00193E35">
              <w:lastRenderedPageBreak/>
              <w:t>Опросник позволяет измерить психические свойства личности, по которым респондента условно можно отнести к одному из кла</w:t>
            </w:r>
            <w:r w:rsidRPr="00193E35">
              <w:t>с</w:t>
            </w:r>
            <w:r w:rsidRPr="00193E35">
              <w:t>сических типов темпераментов: холерик, сангвиник, флегматик, меланхолик. Также опросник п</w:t>
            </w:r>
            <w:r w:rsidRPr="00193E35">
              <w:t>о</w:t>
            </w:r>
            <w:r w:rsidRPr="00193E35">
              <w:t>казывает связь между этими 4 т</w:t>
            </w:r>
            <w:r w:rsidRPr="00193E35">
              <w:t>и</w:t>
            </w:r>
            <w:r w:rsidRPr="00193E35">
              <w:t>пами темпераментов и результ</w:t>
            </w:r>
            <w:r w:rsidRPr="00193E35">
              <w:t>а</w:t>
            </w:r>
            <w:r w:rsidRPr="00193E35">
              <w:t>тами факторно - аналитического описания ли</w:t>
            </w:r>
            <w:r w:rsidRPr="00193E35">
              <w:t>ч</w:t>
            </w:r>
            <w:r w:rsidRPr="00193E35">
              <w:t xml:space="preserve">ности. </w:t>
            </w:r>
          </w:p>
          <w:p w:rsidR="00232563" w:rsidRPr="00193E35" w:rsidRDefault="00232563" w:rsidP="00232563">
            <w:pPr>
              <w:jc w:val="both"/>
            </w:pPr>
          </w:p>
        </w:tc>
      </w:tr>
      <w:tr w:rsidR="00232563" w:rsidRPr="00193E35">
        <w:tc>
          <w:tcPr>
            <w:tcW w:w="648" w:type="dxa"/>
          </w:tcPr>
          <w:p w:rsidR="00232563" w:rsidRPr="00193E35" w:rsidRDefault="00232563" w:rsidP="00232563">
            <w:pPr>
              <w:jc w:val="center"/>
            </w:pPr>
            <w:r w:rsidRPr="00193E35">
              <w:lastRenderedPageBreak/>
              <w:t>18.</w:t>
            </w:r>
          </w:p>
        </w:tc>
        <w:tc>
          <w:tcPr>
            <w:tcW w:w="3132" w:type="dxa"/>
          </w:tcPr>
          <w:p w:rsidR="00232563" w:rsidRPr="00193E35" w:rsidRDefault="00232563" w:rsidP="0023256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5">
              <w:rPr>
                <w:rFonts w:ascii="Times New Roman" w:hAnsi="Times New Roman"/>
                <w:sz w:val="24"/>
                <w:szCs w:val="24"/>
              </w:rPr>
              <w:t>«Тест - опросник Г. Шмишека, К. Леонгарда.</w:t>
            </w:r>
          </w:p>
        </w:tc>
        <w:tc>
          <w:tcPr>
            <w:tcW w:w="4034" w:type="dxa"/>
          </w:tcPr>
          <w:p w:rsidR="00232563" w:rsidRPr="00193E35" w:rsidRDefault="00232563" w:rsidP="00232563">
            <w:pPr>
              <w:jc w:val="both"/>
            </w:pPr>
            <w:r w:rsidRPr="00193E35">
              <w:rPr>
                <w:b/>
              </w:rPr>
              <w:t>Компьютерный вариант</w:t>
            </w:r>
            <w:r w:rsidRPr="00193E35">
              <w:t>. Тест предназначен для выявления акце</w:t>
            </w:r>
            <w:r w:rsidRPr="00193E35">
              <w:t>н</w:t>
            </w:r>
            <w:r w:rsidRPr="00193E35">
              <w:t>туированных свойств характера и темперамента. Используется для р</w:t>
            </w:r>
            <w:r w:rsidRPr="00193E35">
              <w:t>а</w:t>
            </w:r>
            <w:r w:rsidRPr="00193E35">
              <w:t>боты с подросткового, юношеского возраста и взро</w:t>
            </w:r>
            <w:r w:rsidRPr="00193E35">
              <w:t>с</w:t>
            </w:r>
            <w:r w:rsidRPr="00193E35">
              <w:t>лых.</w:t>
            </w:r>
          </w:p>
          <w:p w:rsidR="00232563" w:rsidRPr="00193E35" w:rsidRDefault="00232563" w:rsidP="00232563">
            <w:pPr>
              <w:jc w:val="both"/>
            </w:pPr>
            <w:r w:rsidRPr="00193E35">
              <w:t>Характерологический тест Шмиш</w:t>
            </w:r>
            <w:r w:rsidRPr="00193E35">
              <w:t>е</w:t>
            </w:r>
            <w:r w:rsidRPr="00193E35">
              <w:t>ка подходит для учета акцентуаций характера в процессе обучения, профессионального отбора, псих</w:t>
            </w:r>
            <w:r w:rsidRPr="00193E35">
              <w:t>о</w:t>
            </w:r>
            <w:r w:rsidRPr="00193E35">
              <w:t>логического</w:t>
            </w:r>
            <w:r w:rsidRPr="00193E35">
              <w:rPr>
                <w:b/>
              </w:rPr>
              <w:t xml:space="preserve"> </w:t>
            </w:r>
            <w:r w:rsidRPr="00193E35">
              <w:t xml:space="preserve">консультирования, </w:t>
            </w:r>
            <w:hyperlink r:id="rId16" w:tgtFrame="_blank" w:history="1">
              <w:r w:rsidRPr="00193E35">
                <w:rPr>
                  <w:rStyle w:val="a4"/>
                  <w:color w:val="auto"/>
                </w:rPr>
                <w:t>профориентации</w:t>
              </w:r>
            </w:hyperlink>
            <w:r w:rsidRPr="00193E35">
              <w:t>.</w:t>
            </w:r>
          </w:p>
        </w:tc>
        <w:tc>
          <w:tcPr>
            <w:tcW w:w="4500" w:type="dxa"/>
          </w:tcPr>
          <w:p w:rsidR="00232563" w:rsidRPr="00193E35" w:rsidRDefault="00232563" w:rsidP="00232563">
            <w:pPr>
              <w:pStyle w:val="1"/>
              <w:tabs>
                <w:tab w:val="left" w:pos="3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E35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Опросник состоит из 88 утверждений, касающи</w:t>
            </w:r>
            <w:r w:rsidRPr="00193E35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193E35">
              <w:rPr>
                <w:rFonts w:ascii="Times New Roman" w:hAnsi="Times New Roman" w:cs="Times New Roman"/>
                <w:b w:val="0"/>
                <w:sz w:val="24"/>
                <w:szCs w:val="24"/>
              </w:rPr>
              <w:t>ся черт характера. </w:t>
            </w:r>
          </w:p>
          <w:p w:rsidR="00232563" w:rsidRPr="00193E35" w:rsidRDefault="00232563" w:rsidP="00232563">
            <w:pPr>
              <w:tabs>
                <w:tab w:val="left" w:pos="322"/>
              </w:tabs>
              <w:jc w:val="both"/>
              <w:rPr>
                <w:rStyle w:val="a6"/>
                <w:b w:val="0"/>
              </w:rPr>
            </w:pPr>
            <w:r w:rsidRPr="00193E35">
              <w:rPr>
                <w:rStyle w:val="a6"/>
                <w:b w:val="0"/>
              </w:rPr>
              <w:t>Описание типов акцентуаций личн</w:t>
            </w:r>
            <w:r w:rsidRPr="00193E35">
              <w:rPr>
                <w:rStyle w:val="a6"/>
                <w:b w:val="0"/>
              </w:rPr>
              <w:t>о</w:t>
            </w:r>
            <w:r w:rsidRPr="00193E35">
              <w:rPr>
                <w:rStyle w:val="a6"/>
                <w:b w:val="0"/>
              </w:rPr>
              <w:t>сти по К. Леонгарду:</w:t>
            </w:r>
          </w:p>
          <w:p w:rsidR="00232563" w:rsidRPr="00193E35" w:rsidRDefault="00232563" w:rsidP="00232563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left" w:pos="322"/>
              </w:tabs>
              <w:ind w:left="0" w:firstLine="0"/>
              <w:jc w:val="both"/>
              <w:rPr>
                <w:rStyle w:val="a6"/>
                <w:b w:val="0"/>
              </w:rPr>
            </w:pPr>
            <w:r w:rsidRPr="00193E35">
              <w:rPr>
                <w:rStyle w:val="a6"/>
                <w:b w:val="0"/>
              </w:rPr>
              <w:t>Демонстративный тип.</w:t>
            </w:r>
          </w:p>
          <w:p w:rsidR="00232563" w:rsidRPr="00193E35" w:rsidRDefault="00232563" w:rsidP="00232563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num" w:pos="72"/>
                <w:tab w:val="left" w:pos="322"/>
              </w:tabs>
              <w:ind w:left="0" w:firstLine="0"/>
              <w:jc w:val="both"/>
              <w:rPr>
                <w:rStyle w:val="a6"/>
                <w:b w:val="0"/>
              </w:rPr>
            </w:pPr>
            <w:r w:rsidRPr="00193E35">
              <w:rPr>
                <w:rStyle w:val="a6"/>
                <w:b w:val="0"/>
              </w:rPr>
              <w:t>Застревающий тип.</w:t>
            </w:r>
          </w:p>
          <w:p w:rsidR="00232563" w:rsidRPr="00193E35" w:rsidRDefault="00232563" w:rsidP="00232563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num" w:pos="72"/>
                <w:tab w:val="left" w:pos="322"/>
              </w:tabs>
              <w:ind w:left="0" w:firstLine="0"/>
              <w:jc w:val="both"/>
              <w:rPr>
                <w:rStyle w:val="a6"/>
                <w:b w:val="0"/>
                <w:bCs w:val="0"/>
              </w:rPr>
            </w:pPr>
            <w:r w:rsidRPr="00193E35">
              <w:rPr>
                <w:rStyle w:val="a6"/>
                <w:b w:val="0"/>
              </w:rPr>
              <w:t>Педантичный тип.</w:t>
            </w:r>
          </w:p>
          <w:p w:rsidR="00232563" w:rsidRPr="00193E35" w:rsidRDefault="00232563" w:rsidP="00232563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num" w:pos="72"/>
                <w:tab w:val="left" w:pos="322"/>
              </w:tabs>
              <w:ind w:left="0" w:firstLine="0"/>
              <w:jc w:val="both"/>
              <w:rPr>
                <w:rStyle w:val="a6"/>
                <w:b w:val="0"/>
                <w:bCs w:val="0"/>
              </w:rPr>
            </w:pPr>
            <w:r w:rsidRPr="00193E35">
              <w:rPr>
                <w:rStyle w:val="a6"/>
                <w:b w:val="0"/>
              </w:rPr>
              <w:t>Возбудимый тип.</w:t>
            </w:r>
          </w:p>
          <w:p w:rsidR="00232563" w:rsidRPr="00193E35" w:rsidRDefault="00232563" w:rsidP="00232563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num" w:pos="72"/>
                <w:tab w:val="left" w:pos="322"/>
              </w:tabs>
              <w:ind w:left="0" w:firstLine="0"/>
              <w:jc w:val="both"/>
              <w:rPr>
                <w:rStyle w:val="a6"/>
                <w:b w:val="0"/>
                <w:bCs w:val="0"/>
              </w:rPr>
            </w:pPr>
            <w:r w:rsidRPr="00193E35">
              <w:rPr>
                <w:rStyle w:val="a6"/>
                <w:b w:val="0"/>
              </w:rPr>
              <w:t>Гипертимический тип.</w:t>
            </w:r>
          </w:p>
          <w:p w:rsidR="00232563" w:rsidRPr="00193E35" w:rsidRDefault="00232563" w:rsidP="00232563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num" w:pos="72"/>
                <w:tab w:val="left" w:pos="322"/>
              </w:tabs>
              <w:ind w:left="0" w:firstLine="0"/>
              <w:jc w:val="both"/>
              <w:rPr>
                <w:rStyle w:val="a6"/>
                <w:b w:val="0"/>
                <w:bCs w:val="0"/>
              </w:rPr>
            </w:pPr>
            <w:r w:rsidRPr="00193E35">
              <w:rPr>
                <w:rStyle w:val="a6"/>
                <w:b w:val="0"/>
              </w:rPr>
              <w:t>Дистимический тип.</w:t>
            </w:r>
          </w:p>
          <w:p w:rsidR="00232563" w:rsidRPr="00193E35" w:rsidRDefault="00232563" w:rsidP="00232563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num" w:pos="72"/>
                <w:tab w:val="left" w:pos="322"/>
              </w:tabs>
              <w:ind w:left="0" w:firstLine="0"/>
              <w:jc w:val="both"/>
              <w:rPr>
                <w:rStyle w:val="a6"/>
                <w:b w:val="0"/>
                <w:bCs w:val="0"/>
              </w:rPr>
            </w:pPr>
            <w:r w:rsidRPr="00193E35">
              <w:rPr>
                <w:rStyle w:val="a6"/>
                <w:b w:val="0"/>
              </w:rPr>
              <w:t>Тревожный тип.</w:t>
            </w:r>
          </w:p>
          <w:p w:rsidR="00232563" w:rsidRPr="00193E35" w:rsidRDefault="00232563" w:rsidP="00232563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num" w:pos="72"/>
                <w:tab w:val="left" w:pos="322"/>
              </w:tabs>
              <w:ind w:left="0" w:firstLine="0"/>
              <w:jc w:val="both"/>
              <w:rPr>
                <w:rStyle w:val="a6"/>
                <w:b w:val="0"/>
                <w:bCs w:val="0"/>
              </w:rPr>
            </w:pPr>
            <w:r w:rsidRPr="00193E35">
              <w:rPr>
                <w:rStyle w:val="a6"/>
                <w:b w:val="0"/>
              </w:rPr>
              <w:t>Циклотимный тип.</w:t>
            </w:r>
          </w:p>
          <w:p w:rsidR="00232563" w:rsidRPr="00381419" w:rsidRDefault="00232563" w:rsidP="00232563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num" w:pos="72"/>
                <w:tab w:val="left" w:pos="322"/>
              </w:tabs>
              <w:ind w:left="0" w:firstLine="0"/>
              <w:jc w:val="both"/>
              <w:rPr>
                <w:rStyle w:val="a6"/>
                <w:b w:val="0"/>
                <w:bCs w:val="0"/>
              </w:rPr>
            </w:pPr>
            <w:r w:rsidRPr="00193E35">
              <w:rPr>
                <w:rStyle w:val="a6"/>
                <w:b w:val="0"/>
              </w:rPr>
              <w:t>Экзальтированный тип.</w:t>
            </w:r>
          </w:p>
          <w:p w:rsidR="00232563" w:rsidRPr="00193E35" w:rsidRDefault="00381419" w:rsidP="00381419">
            <w:pPr>
              <w:numPr>
                <w:ilvl w:val="1"/>
                <w:numId w:val="12"/>
              </w:numPr>
              <w:tabs>
                <w:tab w:val="clear" w:pos="1320"/>
                <w:tab w:val="num" w:pos="-2"/>
                <w:tab w:val="num" w:pos="72"/>
                <w:tab w:val="left" w:pos="322"/>
              </w:tabs>
              <w:ind w:left="0" w:firstLine="0"/>
              <w:jc w:val="both"/>
            </w:pPr>
            <w:r>
              <w:rPr>
                <w:rStyle w:val="a6"/>
                <w:b w:val="0"/>
                <w:bCs w:val="0"/>
              </w:rPr>
              <w:t xml:space="preserve"> </w:t>
            </w:r>
            <w:r w:rsidR="00232563" w:rsidRPr="00193E35">
              <w:rPr>
                <w:rStyle w:val="a6"/>
                <w:b w:val="0"/>
              </w:rPr>
              <w:t>Эмотивный тип.</w:t>
            </w:r>
          </w:p>
        </w:tc>
        <w:tc>
          <w:tcPr>
            <w:tcW w:w="3781" w:type="dxa"/>
          </w:tcPr>
          <w:p w:rsidR="00232563" w:rsidRPr="00193E35" w:rsidRDefault="00232563" w:rsidP="00232563">
            <w:pPr>
              <w:jc w:val="both"/>
              <w:rPr>
                <w:bCs/>
              </w:rPr>
            </w:pPr>
            <w:r w:rsidRPr="00193E35">
              <w:rPr>
                <w:rStyle w:val="a6"/>
                <w:b w:val="0"/>
              </w:rPr>
              <w:t>По результатам тестирования о</w:t>
            </w:r>
            <w:r w:rsidRPr="00193E35">
              <w:rPr>
                <w:rStyle w:val="a6"/>
                <w:b w:val="0"/>
              </w:rPr>
              <w:t>п</w:t>
            </w:r>
            <w:r w:rsidRPr="00193E35">
              <w:rPr>
                <w:rStyle w:val="a6"/>
                <w:b w:val="0"/>
              </w:rPr>
              <w:t>ределяется один из типов личн</w:t>
            </w:r>
            <w:r w:rsidRPr="00193E35">
              <w:rPr>
                <w:rStyle w:val="a6"/>
                <w:b w:val="0"/>
              </w:rPr>
              <w:t>о</w:t>
            </w:r>
            <w:r w:rsidRPr="00193E35">
              <w:rPr>
                <w:rStyle w:val="a6"/>
                <w:b w:val="0"/>
              </w:rPr>
              <w:t xml:space="preserve">сти, если черты акцентуированы (ярко выражены). </w:t>
            </w:r>
            <w:r w:rsidR="005B1B7D">
              <w:rPr>
                <w:rStyle w:val="a6"/>
                <w:b w:val="0"/>
              </w:rPr>
              <w:t xml:space="preserve">В случае, если </w:t>
            </w:r>
            <w:r w:rsidR="005B1B7D" w:rsidRPr="00193E35">
              <w:rPr>
                <w:rStyle w:val="a6"/>
                <w:b w:val="0"/>
              </w:rPr>
              <w:t>респондент имеет сбалансирова</w:t>
            </w:r>
            <w:r w:rsidR="005B1B7D" w:rsidRPr="00193E35">
              <w:rPr>
                <w:rStyle w:val="a6"/>
                <w:b w:val="0"/>
              </w:rPr>
              <w:t>н</w:t>
            </w:r>
            <w:r w:rsidR="005B1B7D" w:rsidRPr="00193E35">
              <w:rPr>
                <w:rStyle w:val="a6"/>
                <w:b w:val="0"/>
              </w:rPr>
              <w:t>ные черты характе</w:t>
            </w:r>
            <w:r w:rsidR="005B1B7D">
              <w:rPr>
                <w:rStyle w:val="a6"/>
                <w:b w:val="0"/>
              </w:rPr>
              <w:t>ра, то по ка</w:t>
            </w:r>
            <w:r w:rsidR="005B1B7D">
              <w:rPr>
                <w:rStyle w:val="a6"/>
                <w:b w:val="0"/>
              </w:rPr>
              <w:t>ж</w:t>
            </w:r>
            <w:r w:rsidR="005B1B7D">
              <w:rPr>
                <w:rStyle w:val="a6"/>
                <w:b w:val="0"/>
              </w:rPr>
              <w:t xml:space="preserve">дому из типов </w:t>
            </w:r>
            <w:r w:rsidRPr="00193E35">
              <w:rPr>
                <w:rStyle w:val="a6"/>
                <w:b w:val="0"/>
              </w:rPr>
              <w:t>мо</w:t>
            </w:r>
            <w:r w:rsidR="005B1B7D">
              <w:rPr>
                <w:rStyle w:val="a6"/>
                <w:b w:val="0"/>
              </w:rPr>
              <w:t>гут</w:t>
            </w:r>
            <w:r w:rsidRPr="00193E35">
              <w:rPr>
                <w:rStyle w:val="a6"/>
                <w:b w:val="0"/>
              </w:rPr>
              <w:t xml:space="preserve"> быть </w:t>
            </w:r>
            <w:r w:rsidR="005B1B7D">
              <w:rPr>
                <w:rStyle w:val="a6"/>
                <w:b w:val="0"/>
              </w:rPr>
              <w:t>набр</w:t>
            </w:r>
            <w:r w:rsidR="005B1B7D">
              <w:rPr>
                <w:rStyle w:val="a6"/>
                <w:b w:val="0"/>
              </w:rPr>
              <w:t>а</w:t>
            </w:r>
            <w:r w:rsidR="005B1B7D">
              <w:rPr>
                <w:rStyle w:val="a6"/>
                <w:b w:val="0"/>
              </w:rPr>
              <w:t>ны баллы в пределах нормы.</w:t>
            </w:r>
          </w:p>
        </w:tc>
      </w:tr>
    </w:tbl>
    <w:p w:rsidR="00232563" w:rsidRPr="00193E35" w:rsidRDefault="00232563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E35FAA">
      <w:pPr>
        <w:pStyle w:val="a3"/>
        <w:spacing w:before="0" w:beforeAutospacing="0" w:after="0" w:afterAutospacing="0"/>
        <w:ind w:firstLine="708"/>
        <w:jc w:val="both"/>
      </w:pPr>
    </w:p>
    <w:p w:rsidR="00B332C0" w:rsidRPr="00193E35" w:rsidRDefault="00B332C0" w:rsidP="00B332C0">
      <w:pPr>
        <w:pStyle w:val="a3"/>
        <w:spacing w:before="0" w:beforeAutospacing="0" w:after="0" w:afterAutospacing="0"/>
        <w:jc w:val="both"/>
        <w:sectPr w:rsidR="00B332C0" w:rsidRPr="00193E35" w:rsidSect="00E35FAA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B332C0" w:rsidRPr="00193E35" w:rsidRDefault="00B332C0" w:rsidP="00B332C0">
      <w:pPr>
        <w:jc w:val="center"/>
        <w:rPr>
          <w:b/>
          <w:sz w:val="28"/>
        </w:rPr>
      </w:pPr>
      <w:r w:rsidRPr="00193E35">
        <w:rPr>
          <w:b/>
          <w:sz w:val="28"/>
        </w:rPr>
        <w:lastRenderedPageBreak/>
        <w:t>Мультимедийное сопровождение профориентационной работы</w:t>
      </w:r>
    </w:p>
    <w:p w:rsidR="00B332C0" w:rsidRPr="00193E35" w:rsidRDefault="00B332C0" w:rsidP="00B332C0">
      <w:pPr>
        <w:jc w:val="center"/>
        <w:rPr>
          <w:b/>
          <w:sz w:val="28"/>
        </w:rPr>
      </w:pPr>
      <w:r w:rsidRPr="00193E35">
        <w:rPr>
          <w:b/>
          <w:sz w:val="28"/>
        </w:rPr>
        <w:t>(видеокассеты, компакт-диски, программы)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960"/>
        <w:gridCol w:w="6440"/>
      </w:tblGrid>
      <w:tr w:rsidR="00B332C0" w:rsidRPr="005C44D5">
        <w:trPr>
          <w:jc w:val="center"/>
        </w:trPr>
        <w:tc>
          <w:tcPr>
            <w:tcW w:w="588" w:type="dxa"/>
          </w:tcPr>
          <w:p w:rsidR="00B332C0" w:rsidRPr="005C44D5" w:rsidRDefault="00B332C0" w:rsidP="00B332C0">
            <w:pPr>
              <w:jc w:val="center"/>
              <w:rPr>
                <w:b/>
              </w:rPr>
            </w:pPr>
            <w:r w:rsidRPr="005C44D5">
              <w:rPr>
                <w:b/>
              </w:rPr>
              <w:t>№</w:t>
            </w:r>
          </w:p>
          <w:p w:rsidR="00B332C0" w:rsidRPr="005C44D5" w:rsidRDefault="00B332C0" w:rsidP="00B332C0">
            <w:pPr>
              <w:jc w:val="center"/>
              <w:rPr>
                <w:b/>
              </w:rPr>
            </w:pPr>
            <w:r w:rsidRPr="005C44D5">
              <w:rPr>
                <w:b/>
              </w:rPr>
              <w:t>п/п</w:t>
            </w:r>
          </w:p>
        </w:tc>
        <w:tc>
          <w:tcPr>
            <w:tcW w:w="3960" w:type="dxa"/>
          </w:tcPr>
          <w:p w:rsidR="00B332C0" w:rsidRPr="005C44D5" w:rsidRDefault="00B332C0" w:rsidP="00B332C0">
            <w:pPr>
              <w:jc w:val="center"/>
              <w:rPr>
                <w:b/>
              </w:rPr>
            </w:pPr>
            <w:r w:rsidRPr="005C44D5">
              <w:rPr>
                <w:b/>
              </w:rPr>
              <w:t>Наименование материалов</w:t>
            </w:r>
          </w:p>
        </w:tc>
        <w:tc>
          <w:tcPr>
            <w:tcW w:w="6440" w:type="dxa"/>
          </w:tcPr>
          <w:p w:rsidR="00B332C0" w:rsidRPr="005C44D5" w:rsidRDefault="00B332C0" w:rsidP="00B332C0">
            <w:pPr>
              <w:jc w:val="center"/>
              <w:rPr>
                <w:b/>
              </w:rPr>
            </w:pPr>
            <w:r w:rsidRPr="005C44D5">
              <w:rPr>
                <w:b/>
              </w:rPr>
              <w:t>Цель использования,</w:t>
            </w:r>
          </w:p>
          <w:p w:rsidR="00B332C0" w:rsidRPr="005C44D5" w:rsidRDefault="00B332C0" w:rsidP="00B332C0">
            <w:pPr>
              <w:jc w:val="center"/>
              <w:rPr>
                <w:b/>
              </w:rPr>
            </w:pPr>
          </w:p>
        </w:tc>
      </w:tr>
      <w:tr w:rsidR="00B332C0" w:rsidRPr="005C44D5">
        <w:trPr>
          <w:jc w:val="center"/>
        </w:trPr>
        <w:tc>
          <w:tcPr>
            <w:tcW w:w="10988" w:type="dxa"/>
            <w:gridSpan w:val="3"/>
          </w:tcPr>
          <w:p w:rsidR="00B332C0" w:rsidRPr="005C44D5" w:rsidRDefault="00B332C0" w:rsidP="00B332C0">
            <w:pPr>
              <w:jc w:val="center"/>
              <w:rPr>
                <w:b/>
              </w:rPr>
            </w:pPr>
            <w:r w:rsidRPr="005C44D5">
              <w:rPr>
                <w:b/>
              </w:rPr>
              <w:t>Видеокассеты (профессиограммы, видеофил</w:t>
            </w:r>
            <w:r w:rsidRPr="005C44D5">
              <w:rPr>
                <w:b/>
              </w:rPr>
              <w:t>ь</w:t>
            </w:r>
            <w:r w:rsidRPr="005C44D5">
              <w:rPr>
                <w:b/>
              </w:rPr>
              <w:t>мы)</w:t>
            </w:r>
          </w:p>
        </w:tc>
      </w:tr>
      <w:tr w:rsidR="00B332C0" w:rsidRPr="005C44D5">
        <w:trPr>
          <w:trHeight w:val="295"/>
          <w:jc w:val="center"/>
        </w:trPr>
        <w:tc>
          <w:tcPr>
            <w:tcW w:w="588" w:type="dxa"/>
          </w:tcPr>
          <w:p w:rsidR="00B332C0" w:rsidRPr="005C44D5" w:rsidRDefault="00B332C0" w:rsidP="00B332C0">
            <w:pPr>
              <w:jc w:val="center"/>
            </w:pPr>
            <w:r w:rsidRPr="005C44D5">
              <w:t>1.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B332C0" w:rsidRPr="005C44D5" w:rsidRDefault="00B332C0" w:rsidP="00B332C0">
            <w:r w:rsidRPr="005C44D5">
              <w:t xml:space="preserve">Телекомпания «Телеинвест», </w:t>
            </w:r>
          </w:p>
          <w:p w:rsidR="00B332C0" w:rsidRPr="005C44D5" w:rsidRDefault="00B332C0" w:rsidP="00B332C0">
            <w:r w:rsidRPr="005C44D5">
              <w:t>г. Санкт</w:t>
            </w:r>
            <w:r w:rsidR="00DD3A41">
              <w:t xml:space="preserve"> </w:t>
            </w:r>
            <w:r w:rsidRPr="005C44D5">
              <w:t>-</w:t>
            </w:r>
            <w:r w:rsidR="00DD3A41">
              <w:t xml:space="preserve"> </w:t>
            </w:r>
            <w:r w:rsidRPr="005C44D5">
              <w:t>Петербург</w:t>
            </w:r>
          </w:p>
          <w:p w:rsidR="00B332C0" w:rsidRPr="005C44D5" w:rsidRDefault="00B332C0" w:rsidP="00B332C0">
            <w:r w:rsidRPr="005C44D5">
              <w:t xml:space="preserve">Серия видеопрофессиограмм </w:t>
            </w:r>
          </w:p>
          <w:p w:rsidR="00B332C0" w:rsidRPr="005C44D5" w:rsidRDefault="00B332C0" w:rsidP="00B332C0">
            <w:r w:rsidRPr="005C44D5">
              <w:t>«Путь к успеху» (рассказы о пр</w:t>
            </w:r>
            <w:r w:rsidRPr="005C44D5">
              <w:t>о</w:t>
            </w:r>
            <w:r w:rsidRPr="005C44D5">
              <w:t>фесс</w:t>
            </w:r>
            <w:r w:rsidRPr="005C44D5">
              <w:t>и</w:t>
            </w:r>
            <w:r w:rsidRPr="005C44D5">
              <w:t>ях)</w:t>
            </w:r>
            <w:r w:rsidR="004A36A3" w:rsidRPr="005C44D5">
              <w:t xml:space="preserve"> 1-2 выпуск</w:t>
            </w:r>
          </w:p>
        </w:tc>
        <w:tc>
          <w:tcPr>
            <w:tcW w:w="6440" w:type="dxa"/>
            <w:tcBorders>
              <w:left w:val="single" w:sz="4" w:space="0" w:color="auto"/>
              <w:bottom w:val="single" w:sz="4" w:space="0" w:color="auto"/>
            </w:tcBorders>
          </w:tcPr>
          <w:p w:rsidR="00B332C0" w:rsidRPr="005C44D5" w:rsidRDefault="004A36A3" w:rsidP="00B332C0">
            <w:r w:rsidRPr="005C44D5">
              <w:t>Видеопрофесиограммы по профессиям</w:t>
            </w:r>
          </w:p>
          <w:p w:rsidR="00B332C0" w:rsidRPr="005C44D5" w:rsidRDefault="00B332C0" w:rsidP="00B332C0"/>
        </w:tc>
      </w:tr>
      <w:tr w:rsidR="00B332C0" w:rsidRPr="005C44D5">
        <w:trPr>
          <w:jc w:val="center"/>
        </w:trPr>
        <w:tc>
          <w:tcPr>
            <w:tcW w:w="10988" w:type="dxa"/>
            <w:gridSpan w:val="3"/>
          </w:tcPr>
          <w:p w:rsidR="00B332C0" w:rsidRPr="005C44D5" w:rsidRDefault="00B332C0" w:rsidP="00B332C0">
            <w:pPr>
              <w:jc w:val="center"/>
              <w:rPr>
                <w:b/>
              </w:rPr>
            </w:pPr>
            <w:r w:rsidRPr="005C44D5">
              <w:rPr>
                <w:b/>
              </w:rPr>
              <w:t>Компакт-диски</w:t>
            </w:r>
          </w:p>
        </w:tc>
      </w:tr>
      <w:tr w:rsidR="00B332C0" w:rsidRPr="005C44D5">
        <w:trPr>
          <w:jc w:val="center"/>
        </w:trPr>
        <w:tc>
          <w:tcPr>
            <w:tcW w:w="588" w:type="dxa"/>
          </w:tcPr>
          <w:p w:rsidR="00B332C0" w:rsidRPr="005C44D5" w:rsidRDefault="00B332C0" w:rsidP="00B332C0">
            <w:pPr>
              <w:jc w:val="center"/>
            </w:pPr>
            <w:r w:rsidRPr="005C44D5">
              <w:t>2.</w:t>
            </w:r>
          </w:p>
        </w:tc>
        <w:tc>
          <w:tcPr>
            <w:tcW w:w="3960" w:type="dxa"/>
          </w:tcPr>
          <w:p w:rsidR="00B332C0" w:rsidRPr="005C44D5" w:rsidRDefault="00B332C0" w:rsidP="00B332C0">
            <w:r w:rsidRPr="005C44D5">
              <w:t>Банк интерактивных професси</w:t>
            </w:r>
            <w:r w:rsidRPr="005C44D5">
              <w:t>о</w:t>
            </w:r>
            <w:r w:rsidRPr="005C44D5">
              <w:t>грамм (111 современных профе</w:t>
            </w:r>
            <w:r w:rsidRPr="005C44D5">
              <w:t>с</w:t>
            </w:r>
            <w:r w:rsidRPr="005C44D5">
              <w:t>сий).</w:t>
            </w:r>
          </w:p>
        </w:tc>
        <w:tc>
          <w:tcPr>
            <w:tcW w:w="6440" w:type="dxa"/>
          </w:tcPr>
          <w:p w:rsidR="00B332C0" w:rsidRPr="005C44D5" w:rsidRDefault="00B332C0" w:rsidP="00B332C0">
            <w:pPr>
              <w:tabs>
                <w:tab w:val="left" w:pos="252"/>
              </w:tabs>
              <w:rPr>
                <w:b/>
              </w:rPr>
            </w:pPr>
            <w:r w:rsidRPr="005C44D5">
              <w:rPr>
                <w:b/>
              </w:rPr>
              <w:t>Предназначение:</w:t>
            </w:r>
          </w:p>
          <w:p w:rsidR="00B332C0" w:rsidRPr="005C44D5" w:rsidRDefault="00B332C0" w:rsidP="00B332C0">
            <w:pPr>
              <w:numPr>
                <w:ilvl w:val="0"/>
                <w:numId w:val="24"/>
              </w:numPr>
              <w:tabs>
                <w:tab w:val="clear" w:pos="720"/>
                <w:tab w:val="num" w:pos="200"/>
                <w:tab w:val="left" w:pos="252"/>
              </w:tabs>
              <w:ind w:left="0" w:firstLine="0"/>
              <w:jc w:val="both"/>
            </w:pPr>
            <w:r w:rsidRPr="005C44D5">
              <w:t>обучающимся общеобразовательных организаций и м</w:t>
            </w:r>
            <w:r w:rsidRPr="005C44D5">
              <w:t>о</w:t>
            </w:r>
            <w:r w:rsidRPr="005C44D5">
              <w:t>лодежи, выбирающим профессию, их р</w:t>
            </w:r>
            <w:r w:rsidRPr="005C44D5">
              <w:t>о</w:t>
            </w:r>
            <w:r w:rsidRPr="005C44D5">
              <w:t>дителям;</w:t>
            </w:r>
          </w:p>
          <w:p w:rsidR="00B332C0" w:rsidRPr="005C44D5" w:rsidRDefault="00B332C0" w:rsidP="00B332C0">
            <w:pPr>
              <w:numPr>
                <w:ilvl w:val="0"/>
                <w:numId w:val="24"/>
              </w:numPr>
              <w:tabs>
                <w:tab w:val="clear" w:pos="720"/>
                <w:tab w:val="num" w:pos="200"/>
                <w:tab w:val="left" w:pos="252"/>
              </w:tabs>
              <w:ind w:left="0" w:firstLine="0"/>
              <w:jc w:val="both"/>
            </w:pPr>
            <w:r w:rsidRPr="005C44D5">
              <w:t>всем категориям специалистов</w:t>
            </w:r>
            <w:r w:rsidRPr="005C44D5">
              <w:rPr>
                <w:b/>
              </w:rPr>
              <w:t xml:space="preserve"> </w:t>
            </w:r>
            <w:r w:rsidRPr="005C44D5">
              <w:t>общеобразовательных о</w:t>
            </w:r>
            <w:r w:rsidRPr="005C44D5">
              <w:t>р</w:t>
            </w:r>
            <w:r w:rsidRPr="005C44D5">
              <w:t>ганизаций, ответственным за профориентацию обучающи</w:t>
            </w:r>
            <w:r w:rsidRPr="005C44D5">
              <w:t>х</w:t>
            </w:r>
            <w:r w:rsidRPr="005C44D5">
              <w:t>ся и реализующим программу по предпрофильной подг</w:t>
            </w:r>
            <w:r w:rsidRPr="005C44D5">
              <w:t>о</w:t>
            </w:r>
            <w:r w:rsidRPr="005C44D5">
              <w:t>товке и профильному об</w:t>
            </w:r>
            <w:r w:rsidRPr="005C44D5">
              <w:t>у</w:t>
            </w:r>
            <w:r w:rsidRPr="005C44D5">
              <w:t>чению;</w:t>
            </w:r>
          </w:p>
          <w:p w:rsidR="00B332C0" w:rsidRPr="005C44D5" w:rsidRDefault="00B332C0" w:rsidP="00B332C0">
            <w:pPr>
              <w:numPr>
                <w:ilvl w:val="0"/>
                <w:numId w:val="24"/>
              </w:numPr>
              <w:tabs>
                <w:tab w:val="clear" w:pos="720"/>
                <w:tab w:val="num" w:pos="200"/>
                <w:tab w:val="left" w:pos="252"/>
              </w:tabs>
              <w:ind w:left="0" w:firstLine="0"/>
              <w:jc w:val="both"/>
            </w:pPr>
            <w:r w:rsidRPr="005C44D5">
              <w:t>специалистам Центров профориентации, службы занят</w:t>
            </w:r>
            <w:r w:rsidRPr="005C44D5">
              <w:t>о</w:t>
            </w:r>
            <w:r w:rsidRPr="005C44D5">
              <w:t>сти, кадрового обеспечения, социальных служб;</w:t>
            </w:r>
          </w:p>
          <w:p w:rsidR="00B332C0" w:rsidRPr="005C44D5" w:rsidRDefault="00B332C0" w:rsidP="00B332C0">
            <w:pPr>
              <w:numPr>
                <w:ilvl w:val="0"/>
                <w:numId w:val="24"/>
              </w:numPr>
              <w:tabs>
                <w:tab w:val="clear" w:pos="720"/>
                <w:tab w:val="num" w:pos="200"/>
                <w:tab w:val="left" w:pos="252"/>
              </w:tabs>
              <w:ind w:left="0" w:firstLine="0"/>
              <w:jc w:val="both"/>
            </w:pPr>
            <w:r w:rsidRPr="005C44D5">
              <w:t>всем, для кого актуален вопрос смены или вторичного выбора профессии.</w:t>
            </w:r>
          </w:p>
          <w:p w:rsidR="00B332C0" w:rsidRPr="005C44D5" w:rsidRDefault="00B332C0" w:rsidP="00B332C0">
            <w:pPr>
              <w:tabs>
                <w:tab w:val="left" w:pos="252"/>
              </w:tabs>
              <w:jc w:val="both"/>
            </w:pPr>
            <w:r w:rsidRPr="005C44D5">
              <w:t>В основе интерактивных профессиограмм лежит схема профессий по психологическим требованиям сотрудников факультета психологии МГУ имени М.В.Ломоносова – ак</w:t>
            </w:r>
            <w:r w:rsidRPr="005C44D5">
              <w:t>а</w:t>
            </w:r>
            <w:r w:rsidRPr="005C44D5">
              <w:t>демика РАО, до</w:t>
            </w:r>
            <w:r w:rsidRPr="005C44D5">
              <w:t>к</w:t>
            </w:r>
            <w:r w:rsidRPr="005C44D5">
              <w:t>тора психологических наук Е.А.Климова и кандидата психолог</w:t>
            </w:r>
            <w:r w:rsidRPr="005C44D5">
              <w:t>и</w:t>
            </w:r>
            <w:r w:rsidRPr="005C44D5">
              <w:t>ческих наук В.В.</w:t>
            </w:r>
            <w:r w:rsidR="00A65769">
              <w:t xml:space="preserve"> </w:t>
            </w:r>
            <w:r w:rsidRPr="005C44D5">
              <w:t>Пчелиновой.</w:t>
            </w:r>
          </w:p>
          <w:p w:rsidR="00B332C0" w:rsidRPr="005C44D5" w:rsidRDefault="00B332C0" w:rsidP="00B332C0">
            <w:pPr>
              <w:tabs>
                <w:tab w:val="left" w:pos="252"/>
              </w:tabs>
              <w:jc w:val="both"/>
              <w:rPr>
                <w:b/>
              </w:rPr>
            </w:pPr>
            <w:r w:rsidRPr="005C44D5">
              <w:rPr>
                <w:b/>
              </w:rPr>
              <w:t>Каждая профессиограмма содержит следующее:</w:t>
            </w:r>
          </w:p>
          <w:p w:rsidR="00B332C0" w:rsidRPr="005C44D5" w:rsidRDefault="00B332C0" w:rsidP="00B332C0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jc w:val="both"/>
            </w:pPr>
            <w:r w:rsidRPr="005C44D5">
              <w:t>Общая информация (историческая справка и обществе</w:t>
            </w:r>
            <w:r w:rsidRPr="005C44D5">
              <w:t>н</w:t>
            </w:r>
            <w:r w:rsidRPr="005C44D5">
              <w:t>ная значимость).</w:t>
            </w:r>
          </w:p>
          <w:p w:rsidR="00B332C0" w:rsidRPr="005C44D5" w:rsidRDefault="00B332C0" w:rsidP="00B332C0">
            <w:pPr>
              <w:numPr>
                <w:ilvl w:val="0"/>
                <w:numId w:val="25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Содержание труда. Психологические характерист</w:t>
            </w:r>
            <w:r w:rsidRPr="005C44D5">
              <w:t>и</w:t>
            </w:r>
            <w:r w:rsidRPr="005C44D5">
              <w:t>ки: предмет труда, профессиональные обязанности и цель тр</w:t>
            </w:r>
            <w:r w:rsidRPr="005C44D5">
              <w:t>у</w:t>
            </w:r>
            <w:r w:rsidRPr="005C44D5">
              <w:t>да, средства труда, характер труда, функции труда, конта</w:t>
            </w:r>
            <w:r w:rsidRPr="005C44D5">
              <w:t>к</w:t>
            </w:r>
            <w:r w:rsidRPr="005C44D5">
              <w:t>ты, ответственность в труде, условия труда, факторы пс</w:t>
            </w:r>
            <w:r w:rsidRPr="005C44D5">
              <w:t>и</w:t>
            </w:r>
            <w:r w:rsidRPr="005C44D5">
              <w:t>хофизиологической напр</w:t>
            </w:r>
            <w:r w:rsidRPr="005C44D5">
              <w:t>я</w:t>
            </w:r>
            <w:r w:rsidRPr="005C44D5">
              <w:t>женности.</w:t>
            </w:r>
          </w:p>
          <w:p w:rsidR="00B332C0" w:rsidRPr="005C44D5" w:rsidRDefault="00B332C0" w:rsidP="00B332C0">
            <w:pPr>
              <w:numPr>
                <w:ilvl w:val="0"/>
                <w:numId w:val="25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Требования профессии к индивидуальным спосо</w:t>
            </w:r>
            <w:r w:rsidRPr="005C44D5">
              <w:t>б</w:t>
            </w:r>
            <w:r w:rsidRPr="005C44D5">
              <w:t>ностям и особенностям, личностным способностям и качествам, состоянию здоровья, допрофессиональному и професси</w:t>
            </w:r>
            <w:r w:rsidRPr="005C44D5">
              <w:t>о</w:t>
            </w:r>
            <w:r w:rsidRPr="005C44D5">
              <w:t>нальному образ</w:t>
            </w:r>
            <w:r w:rsidRPr="005C44D5">
              <w:t>о</w:t>
            </w:r>
            <w:r w:rsidRPr="005C44D5">
              <w:t>ванию.</w:t>
            </w:r>
          </w:p>
          <w:p w:rsidR="00B332C0" w:rsidRPr="005C44D5" w:rsidRDefault="00B332C0" w:rsidP="00B332C0">
            <w:pPr>
              <w:numPr>
                <w:ilvl w:val="0"/>
                <w:numId w:val="25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Родственные профессии.</w:t>
            </w:r>
          </w:p>
          <w:p w:rsidR="00B332C0" w:rsidRPr="005C44D5" w:rsidRDefault="00B332C0" w:rsidP="00B332C0">
            <w:pPr>
              <w:tabs>
                <w:tab w:val="left" w:pos="252"/>
              </w:tabs>
              <w:jc w:val="both"/>
            </w:pPr>
            <w:r w:rsidRPr="005C44D5">
              <w:t>Основные преимущества этих профессиограмм – досту</w:t>
            </w:r>
            <w:r w:rsidRPr="005C44D5">
              <w:t>п</w:t>
            </w:r>
            <w:r w:rsidRPr="005C44D5">
              <w:t>ный язык, который понятен любому пользователю, нач</w:t>
            </w:r>
            <w:r w:rsidRPr="005C44D5">
              <w:t>и</w:t>
            </w:r>
            <w:r w:rsidRPr="005C44D5">
              <w:t>ная с 13-14 лет, полнота описаний, наличие достаточно больш</w:t>
            </w:r>
            <w:r w:rsidRPr="005C44D5">
              <w:t>о</w:t>
            </w:r>
            <w:r w:rsidRPr="005C44D5">
              <w:t>го количества</w:t>
            </w:r>
            <w:r w:rsidR="00A65769">
              <w:t xml:space="preserve"> профессий и специальностей, ак</w:t>
            </w:r>
            <w:r w:rsidRPr="005C44D5">
              <w:t>т</w:t>
            </w:r>
            <w:r w:rsidR="00A65769">
              <w:t>у</w:t>
            </w:r>
            <w:r w:rsidRPr="005C44D5">
              <w:t>альность и нормативная дост</w:t>
            </w:r>
            <w:r w:rsidRPr="005C44D5">
              <w:t>о</w:t>
            </w:r>
            <w:r w:rsidRPr="005C44D5">
              <w:t>верность информации.</w:t>
            </w:r>
          </w:p>
          <w:p w:rsidR="00B332C0" w:rsidRPr="005C44D5" w:rsidRDefault="00B332C0" w:rsidP="00B332C0">
            <w:pPr>
              <w:tabs>
                <w:tab w:val="left" w:pos="252"/>
              </w:tabs>
              <w:jc w:val="both"/>
              <w:rPr>
                <w:b/>
              </w:rPr>
            </w:pPr>
            <w:r w:rsidRPr="005C44D5">
              <w:rPr>
                <w:b/>
              </w:rPr>
              <w:t>Как пользоваться информацией?</w:t>
            </w:r>
          </w:p>
          <w:p w:rsidR="00B332C0" w:rsidRPr="005C44D5" w:rsidRDefault="00B332C0" w:rsidP="00B332C0">
            <w:pPr>
              <w:tabs>
                <w:tab w:val="left" w:pos="252"/>
              </w:tabs>
              <w:jc w:val="both"/>
            </w:pPr>
            <w:r w:rsidRPr="005C44D5">
              <w:rPr>
                <w:b/>
              </w:rPr>
              <w:t xml:space="preserve">1. </w:t>
            </w:r>
            <w:r w:rsidRPr="005C44D5">
              <w:t>На главной странице представлены 2 разд</w:t>
            </w:r>
            <w:r w:rsidRPr="005C44D5">
              <w:t>е</w:t>
            </w:r>
            <w:r w:rsidRPr="005C44D5">
              <w:t xml:space="preserve">ла: </w:t>
            </w:r>
          </w:p>
          <w:p w:rsidR="00B332C0" w:rsidRPr="005C44D5" w:rsidRDefault="00B332C0" w:rsidP="00B332C0">
            <w:pPr>
              <w:numPr>
                <w:ilvl w:val="0"/>
                <w:numId w:val="26"/>
              </w:numPr>
              <w:tabs>
                <w:tab w:val="clear" w:pos="720"/>
                <w:tab w:val="num" w:pos="200"/>
                <w:tab w:val="left" w:pos="252"/>
              </w:tabs>
              <w:ind w:left="0" w:firstLine="0"/>
              <w:jc w:val="both"/>
            </w:pPr>
            <w:r w:rsidRPr="005C44D5">
              <w:t>ориентировочный, состоящий из 3-х ст</w:t>
            </w:r>
            <w:r w:rsidRPr="005C44D5">
              <w:t>а</w:t>
            </w:r>
            <w:r w:rsidRPr="005C44D5">
              <w:t>тей:</w:t>
            </w:r>
          </w:p>
          <w:p w:rsidR="00B332C0" w:rsidRPr="005C44D5" w:rsidRDefault="00B332C0" w:rsidP="00B332C0">
            <w:pPr>
              <w:tabs>
                <w:tab w:val="left" w:pos="252"/>
              </w:tabs>
              <w:jc w:val="both"/>
            </w:pPr>
            <w:r w:rsidRPr="005C44D5">
              <w:t>- Введение.</w:t>
            </w:r>
          </w:p>
          <w:p w:rsidR="00B332C0" w:rsidRPr="005C44D5" w:rsidRDefault="00B332C0" w:rsidP="00B332C0">
            <w:pPr>
              <w:tabs>
                <w:tab w:val="left" w:pos="252"/>
              </w:tabs>
              <w:jc w:val="both"/>
            </w:pPr>
            <w:r w:rsidRPr="005C44D5">
              <w:t>- Алфавитный указатель.</w:t>
            </w:r>
          </w:p>
          <w:p w:rsidR="00B332C0" w:rsidRPr="005C44D5" w:rsidRDefault="00B332C0" w:rsidP="00B332C0">
            <w:pPr>
              <w:tabs>
                <w:tab w:val="left" w:pos="252"/>
              </w:tabs>
              <w:jc w:val="both"/>
            </w:pPr>
            <w:r w:rsidRPr="005C44D5">
              <w:t>- «Толковый словарь», где приведены объяснения употре</w:t>
            </w:r>
            <w:r w:rsidRPr="005C44D5">
              <w:t>б</w:t>
            </w:r>
            <w:r w:rsidRPr="005C44D5">
              <w:t>ляемых в текстах терминов познавательных проце</w:t>
            </w:r>
            <w:r w:rsidRPr="005C44D5">
              <w:t>с</w:t>
            </w:r>
            <w:r w:rsidRPr="005C44D5">
              <w:t>сов.</w:t>
            </w:r>
          </w:p>
          <w:p w:rsidR="00B332C0" w:rsidRPr="005C44D5" w:rsidRDefault="00B332C0" w:rsidP="00B332C0">
            <w:pPr>
              <w:numPr>
                <w:ilvl w:val="0"/>
                <w:numId w:val="26"/>
              </w:numPr>
              <w:tabs>
                <w:tab w:val="clear" w:pos="720"/>
                <w:tab w:val="num" w:pos="200"/>
                <w:tab w:val="left" w:pos="252"/>
              </w:tabs>
              <w:ind w:left="0" w:firstLine="0"/>
              <w:jc w:val="both"/>
            </w:pPr>
            <w:r w:rsidRPr="005C44D5">
              <w:t xml:space="preserve">основной </w:t>
            </w:r>
            <w:r w:rsidRPr="005C44D5">
              <w:rPr>
                <w:b/>
              </w:rPr>
              <w:t xml:space="preserve">– </w:t>
            </w:r>
            <w:r w:rsidRPr="005C44D5">
              <w:t>непосредственно перечень 111 професси</w:t>
            </w:r>
            <w:r w:rsidRPr="005C44D5">
              <w:t>о</w:t>
            </w:r>
            <w:r w:rsidRPr="005C44D5">
              <w:lastRenderedPageBreak/>
              <w:t>грамм в алфавитном порядке.</w:t>
            </w:r>
          </w:p>
          <w:p w:rsidR="00B332C0" w:rsidRPr="005C44D5" w:rsidRDefault="00B332C0" w:rsidP="00B332C0">
            <w:pPr>
              <w:tabs>
                <w:tab w:val="left" w:pos="252"/>
              </w:tabs>
              <w:jc w:val="both"/>
            </w:pPr>
            <w:r w:rsidRPr="005C44D5">
              <w:rPr>
                <w:b/>
              </w:rPr>
              <w:t>2.</w:t>
            </w:r>
            <w:r w:rsidRPr="005C44D5">
              <w:t xml:space="preserve"> Имеется возможность поиска профессии сл</w:t>
            </w:r>
            <w:r w:rsidRPr="005C44D5">
              <w:t>е</w:t>
            </w:r>
            <w:r w:rsidRPr="005C44D5">
              <w:t>дующими путями:</w:t>
            </w:r>
          </w:p>
          <w:p w:rsidR="00B332C0" w:rsidRPr="005C44D5" w:rsidRDefault="00B332C0" w:rsidP="00B332C0">
            <w:pPr>
              <w:numPr>
                <w:ilvl w:val="0"/>
                <w:numId w:val="26"/>
              </w:numPr>
              <w:tabs>
                <w:tab w:val="clear" w:pos="720"/>
                <w:tab w:val="left" w:pos="252"/>
                <w:tab w:val="num" w:pos="320"/>
              </w:tabs>
              <w:ind w:left="0" w:firstLine="0"/>
              <w:jc w:val="both"/>
            </w:pPr>
            <w:r w:rsidRPr="005C44D5">
              <w:t>по содержанию в основном разделе;</w:t>
            </w:r>
          </w:p>
          <w:p w:rsidR="00B332C0" w:rsidRPr="005C44D5" w:rsidRDefault="00B332C0" w:rsidP="00B332C0">
            <w:pPr>
              <w:numPr>
                <w:ilvl w:val="0"/>
                <w:numId w:val="26"/>
              </w:numPr>
              <w:tabs>
                <w:tab w:val="clear" w:pos="720"/>
                <w:tab w:val="left" w:pos="252"/>
                <w:tab w:val="num" w:pos="320"/>
              </w:tabs>
              <w:ind w:left="0" w:firstLine="0"/>
              <w:jc w:val="both"/>
            </w:pPr>
            <w:r w:rsidRPr="005C44D5">
              <w:t>по гиперссылке в профессиограмме;</w:t>
            </w:r>
          </w:p>
          <w:p w:rsidR="00B332C0" w:rsidRPr="005C44D5" w:rsidRDefault="00B332C0" w:rsidP="00B332C0">
            <w:pPr>
              <w:numPr>
                <w:ilvl w:val="0"/>
                <w:numId w:val="26"/>
              </w:numPr>
              <w:tabs>
                <w:tab w:val="clear" w:pos="720"/>
                <w:tab w:val="left" w:pos="252"/>
                <w:tab w:val="num" w:pos="320"/>
              </w:tabs>
              <w:ind w:left="0" w:firstLine="0"/>
              <w:jc w:val="both"/>
            </w:pPr>
            <w:r w:rsidRPr="005C44D5">
              <w:t>по наименованию в статье «Алфавитный указатель пр</w:t>
            </w:r>
            <w:r w:rsidRPr="005C44D5">
              <w:t>о</w:t>
            </w:r>
            <w:r w:rsidRPr="005C44D5">
              <w:t>фессий и специальностей».</w:t>
            </w:r>
          </w:p>
        </w:tc>
      </w:tr>
      <w:tr w:rsidR="00B332C0" w:rsidRPr="005C44D5">
        <w:trPr>
          <w:jc w:val="center"/>
        </w:trPr>
        <w:tc>
          <w:tcPr>
            <w:tcW w:w="588" w:type="dxa"/>
          </w:tcPr>
          <w:p w:rsidR="00B332C0" w:rsidRPr="005C44D5" w:rsidRDefault="00B332C0" w:rsidP="00F17648">
            <w:pPr>
              <w:jc w:val="both"/>
            </w:pPr>
            <w:r w:rsidRPr="005C44D5">
              <w:lastRenderedPageBreak/>
              <w:t>3.</w:t>
            </w:r>
          </w:p>
        </w:tc>
        <w:tc>
          <w:tcPr>
            <w:tcW w:w="3960" w:type="dxa"/>
          </w:tcPr>
          <w:p w:rsidR="00B332C0" w:rsidRPr="005C44D5" w:rsidRDefault="00B332C0" w:rsidP="00F17648">
            <w:pPr>
              <w:jc w:val="both"/>
            </w:pPr>
            <w:r w:rsidRPr="005C44D5">
              <w:t>«Навигатум: Калейдоскоп Профе</w:t>
            </w:r>
            <w:r w:rsidRPr="005C44D5">
              <w:t>с</w:t>
            </w:r>
            <w:r w:rsidRPr="005C44D5">
              <w:t>сий» (мультфил</w:t>
            </w:r>
            <w:r w:rsidRPr="005C44D5">
              <w:t>ь</w:t>
            </w:r>
            <w:r w:rsidRPr="005C44D5">
              <w:t>мы о профессиях) выпуск 1-2.</w:t>
            </w:r>
          </w:p>
        </w:tc>
        <w:tc>
          <w:tcPr>
            <w:tcW w:w="6440" w:type="dxa"/>
          </w:tcPr>
          <w:p w:rsidR="00B332C0" w:rsidRPr="005C44D5" w:rsidRDefault="00B332C0" w:rsidP="00F17648">
            <w:pPr>
              <w:tabs>
                <w:tab w:val="left" w:pos="252"/>
              </w:tabs>
              <w:jc w:val="both"/>
              <w:rPr>
                <w:b/>
              </w:rPr>
            </w:pPr>
            <w:r w:rsidRPr="005C44D5">
              <w:rPr>
                <w:b/>
              </w:rPr>
              <w:t>Цель сериала:</w:t>
            </w:r>
          </w:p>
          <w:p w:rsidR="00B332C0" w:rsidRPr="005C44D5" w:rsidRDefault="0001741E" w:rsidP="00F17648">
            <w:pPr>
              <w:numPr>
                <w:ilvl w:val="0"/>
                <w:numId w:val="21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н</w:t>
            </w:r>
            <w:r w:rsidR="00B332C0" w:rsidRPr="005C44D5">
              <w:t>аправить обучающихся общеобразовательных организ</w:t>
            </w:r>
            <w:r w:rsidR="00B332C0" w:rsidRPr="005C44D5">
              <w:t>а</w:t>
            </w:r>
            <w:r w:rsidR="00B332C0" w:rsidRPr="005C44D5">
              <w:t>ций на осознанный выбор профе</w:t>
            </w:r>
            <w:r w:rsidR="00B332C0" w:rsidRPr="005C44D5">
              <w:t>с</w:t>
            </w:r>
            <w:r w:rsidR="00B332C0" w:rsidRPr="005C44D5">
              <w:t>сии;</w:t>
            </w:r>
          </w:p>
          <w:p w:rsidR="00B332C0" w:rsidRPr="005C44D5" w:rsidRDefault="0001741E" w:rsidP="00F17648">
            <w:pPr>
              <w:numPr>
                <w:ilvl w:val="0"/>
                <w:numId w:val="21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д</w:t>
            </w:r>
            <w:r w:rsidR="00B332C0" w:rsidRPr="005C44D5">
              <w:t>ать расширенные представления о разнообразном мире профессий; подробнее познакомить с конкретными профе</w:t>
            </w:r>
            <w:r w:rsidR="00B332C0" w:rsidRPr="005C44D5">
              <w:t>с</w:t>
            </w:r>
            <w:r w:rsidR="00B332C0" w:rsidRPr="005C44D5">
              <w:t>си</w:t>
            </w:r>
            <w:r w:rsidR="00B332C0" w:rsidRPr="005C44D5">
              <w:t>я</w:t>
            </w:r>
            <w:r w:rsidR="00B332C0" w:rsidRPr="005C44D5">
              <w:t>ми;</w:t>
            </w:r>
          </w:p>
          <w:p w:rsidR="00B332C0" w:rsidRPr="005C44D5" w:rsidRDefault="0001741E" w:rsidP="00F17648">
            <w:pPr>
              <w:numPr>
                <w:ilvl w:val="0"/>
                <w:numId w:val="21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п</w:t>
            </w:r>
            <w:r w:rsidR="00B332C0" w:rsidRPr="005C44D5">
              <w:t>однять имидж рабочих и инженерно-технических пр</w:t>
            </w:r>
            <w:r w:rsidR="00B332C0" w:rsidRPr="005C44D5">
              <w:t>о</w:t>
            </w:r>
            <w:r w:rsidR="00B332C0" w:rsidRPr="005C44D5">
              <w:t>фессий и специальн</w:t>
            </w:r>
            <w:r w:rsidR="00B332C0" w:rsidRPr="005C44D5">
              <w:t>о</w:t>
            </w:r>
            <w:r w:rsidR="00B332C0" w:rsidRPr="005C44D5">
              <w:t>стей.</w:t>
            </w:r>
          </w:p>
          <w:p w:rsidR="00B332C0" w:rsidRPr="005C44D5" w:rsidRDefault="00B332C0" w:rsidP="00F17648">
            <w:pPr>
              <w:tabs>
                <w:tab w:val="left" w:pos="252"/>
              </w:tabs>
              <w:jc w:val="both"/>
            </w:pPr>
            <w:r w:rsidRPr="005C44D5">
              <w:rPr>
                <w:b/>
              </w:rPr>
              <w:t>Содержание и структура серий:</w:t>
            </w:r>
          </w:p>
          <w:p w:rsidR="00B332C0" w:rsidRPr="005C44D5" w:rsidRDefault="00B332C0" w:rsidP="00F17648">
            <w:pPr>
              <w:tabs>
                <w:tab w:val="left" w:pos="252"/>
              </w:tabs>
              <w:jc w:val="both"/>
            </w:pPr>
            <w:r w:rsidRPr="005C44D5">
              <w:t>Каждая серия представляет собой связанный игровой с</w:t>
            </w:r>
            <w:r w:rsidRPr="005C44D5">
              <w:t>ю</w:t>
            </w:r>
            <w:r w:rsidRPr="005C44D5">
              <w:t>жет, внутри которого всегда есть:</w:t>
            </w:r>
          </w:p>
          <w:p w:rsidR="00B332C0" w:rsidRPr="005C44D5" w:rsidRDefault="0001741E" w:rsidP="00F17648">
            <w:pPr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з</w:t>
            </w:r>
            <w:r w:rsidR="00B332C0" w:rsidRPr="005C44D5">
              <w:t>накомство с представителем профессии и с его рабочим м</w:t>
            </w:r>
            <w:r w:rsidR="00B332C0" w:rsidRPr="005C44D5">
              <w:t>е</w:t>
            </w:r>
            <w:r w:rsidR="00B332C0" w:rsidRPr="005C44D5">
              <w:t>стом;</w:t>
            </w:r>
          </w:p>
          <w:p w:rsidR="00B332C0" w:rsidRPr="005C44D5" w:rsidRDefault="0001741E" w:rsidP="00F17648">
            <w:pPr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п</w:t>
            </w:r>
            <w:r w:rsidR="00B332C0" w:rsidRPr="005C44D5">
              <w:t>одробное описание функционала данной профессии: чем приходится заниматься, зачем, для ч</w:t>
            </w:r>
            <w:r w:rsidR="00B332C0" w:rsidRPr="005C44D5">
              <w:t>е</w:t>
            </w:r>
            <w:r w:rsidR="00B332C0" w:rsidRPr="005C44D5">
              <w:t>го и кого;</w:t>
            </w:r>
          </w:p>
          <w:p w:rsidR="00B332C0" w:rsidRPr="005C44D5" w:rsidRDefault="0001741E" w:rsidP="00F17648">
            <w:pPr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т</w:t>
            </w:r>
            <w:r w:rsidR="00B332C0" w:rsidRPr="005C44D5">
              <w:t>ребуемые личные и профессионально важные качес</w:t>
            </w:r>
            <w:r w:rsidR="00B332C0" w:rsidRPr="005C44D5">
              <w:t>т</w:t>
            </w:r>
            <w:r w:rsidR="00B332C0" w:rsidRPr="005C44D5">
              <w:t>ва;</w:t>
            </w:r>
          </w:p>
          <w:p w:rsidR="00B332C0" w:rsidRPr="005C44D5" w:rsidRDefault="0001741E" w:rsidP="00F17648">
            <w:pPr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г</w:t>
            </w:r>
            <w:r w:rsidR="00B332C0" w:rsidRPr="005C44D5">
              <w:t>де можно получить профессию, в каких учебных завед</w:t>
            </w:r>
            <w:r w:rsidR="00B332C0" w:rsidRPr="005C44D5">
              <w:t>е</w:t>
            </w:r>
            <w:r w:rsidR="00B332C0" w:rsidRPr="005C44D5">
              <w:t>ниях, как долго длится уч</w:t>
            </w:r>
            <w:r w:rsidR="00B332C0" w:rsidRPr="005C44D5">
              <w:t>е</w:t>
            </w:r>
            <w:r w:rsidR="00B332C0" w:rsidRPr="005C44D5">
              <w:t>ба;</w:t>
            </w:r>
          </w:p>
          <w:p w:rsidR="00B332C0" w:rsidRPr="005C44D5" w:rsidRDefault="0001741E" w:rsidP="00F17648">
            <w:pPr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н</w:t>
            </w:r>
            <w:r w:rsidR="00B332C0" w:rsidRPr="005C44D5">
              <w:t>асколько востребована данная профессия, в том числе и в б</w:t>
            </w:r>
            <w:r w:rsidR="00B332C0" w:rsidRPr="005C44D5">
              <w:t>у</w:t>
            </w:r>
            <w:r w:rsidR="00B332C0" w:rsidRPr="005C44D5">
              <w:t>дущем;</w:t>
            </w:r>
          </w:p>
          <w:p w:rsidR="00B332C0" w:rsidRPr="005C44D5" w:rsidRDefault="0001741E" w:rsidP="00F17648">
            <w:pPr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к</w:t>
            </w:r>
            <w:r w:rsidR="00B332C0" w:rsidRPr="005C44D5">
              <w:t>акие карьерные и материальные перспективы в данной пр</w:t>
            </w:r>
            <w:r w:rsidR="00B332C0" w:rsidRPr="005C44D5">
              <w:t>о</w:t>
            </w:r>
            <w:r w:rsidR="00B332C0" w:rsidRPr="005C44D5">
              <w:t>фессии;</w:t>
            </w:r>
          </w:p>
          <w:p w:rsidR="00B332C0" w:rsidRPr="005C44D5" w:rsidRDefault="0001741E" w:rsidP="00F17648">
            <w:pPr>
              <w:numPr>
                <w:ilvl w:val="0"/>
                <w:numId w:val="22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к</w:t>
            </w:r>
            <w:r w:rsidR="00B332C0" w:rsidRPr="005C44D5">
              <w:t>ому может подойти данная профе</w:t>
            </w:r>
            <w:r w:rsidR="00B332C0" w:rsidRPr="005C44D5">
              <w:t>с</w:t>
            </w:r>
            <w:r w:rsidR="00B332C0" w:rsidRPr="005C44D5">
              <w:t>сия.</w:t>
            </w:r>
          </w:p>
          <w:p w:rsidR="00B332C0" w:rsidRPr="005C44D5" w:rsidRDefault="008A68E8" w:rsidP="00F17648">
            <w:pPr>
              <w:tabs>
                <w:tab w:val="left" w:pos="252"/>
              </w:tabs>
              <w:jc w:val="both"/>
              <w:rPr>
                <w:b/>
              </w:rPr>
            </w:pPr>
            <w:r w:rsidRPr="005C44D5">
              <w:rPr>
                <w:b/>
              </w:rPr>
              <w:t>Использование мультфильмов</w:t>
            </w:r>
            <w:r w:rsidR="00B332C0" w:rsidRPr="005C44D5">
              <w:rPr>
                <w:b/>
              </w:rPr>
              <w:t xml:space="preserve"> «Калейдоскоп Профе</w:t>
            </w:r>
            <w:r w:rsidR="00B332C0" w:rsidRPr="005C44D5">
              <w:rPr>
                <w:b/>
              </w:rPr>
              <w:t>с</w:t>
            </w:r>
            <w:r w:rsidR="00B332C0" w:rsidRPr="005C44D5">
              <w:rPr>
                <w:b/>
              </w:rPr>
              <w:t>сий» р</w:t>
            </w:r>
            <w:r w:rsidR="00B332C0" w:rsidRPr="005C44D5">
              <w:rPr>
                <w:b/>
              </w:rPr>
              <w:t>е</w:t>
            </w:r>
            <w:r w:rsidR="00B332C0" w:rsidRPr="005C44D5">
              <w:rPr>
                <w:b/>
              </w:rPr>
              <w:t xml:space="preserve">комендуется: </w:t>
            </w:r>
          </w:p>
          <w:p w:rsidR="00B332C0" w:rsidRPr="005C44D5" w:rsidRDefault="00B332C0" w:rsidP="00F17648">
            <w:pPr>
              <w:numPr>
                <w:ilvl w:val="0"/>
                <w:numId w:val="23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для проведения уроков по профориентации в школах;</w:t>
            </w:r>
          </w:p>
          <w:p w:rsidR="00B332C0" w:rsidRPr="005C44D5" w:rsidRDefault="00B8527C" w:rsidP="00F17648">
            <w:pPr>
              <w:numPr>
                <w:ilvl w:val="0"/>
                <w:numId w:val="23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 xml:space="preserve">на выступлениях, </w:t>
            </w:r>
            <w:r w:rsidR="00B332C0" w:rsidRPr="005C44D5">
              <w:t>при проведении массовых мероприятий (я</w:t>
            </w:r>
            <w:r w:rsidR="00B332C0" w:rsidRPr="005C44D5">
              <w:t>р</w:t>
            </w:r>
            <w:r w:rsidR="00B332C0" w:rsidRPr="005C44D5">
              <w:t>марок вакансий, выставок, фестивалей, конкурсов, шоу-программ);</w:t>
            </w:r>
          </w:p>
          <w:p w:rsidR="00B332C0" w:rsidRPr="005C44D5" w:rsidRDefault="00B332C0" w:rsidP="00F17648">
            <w:pPr>
              <w:numPr>
                <w:ilvl w:val="0"/>
                <w:numId w:val="23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для проведения консультаций (индивидуальных и гру</w:t>
            </w:r>
            <w:r w:rsidRPr="005C44D5">
              <w:t>п</w:t>
            </w:r>
            <w:r w:rsidRPr="005C44D5">
              <w:t>повых) в Центрах профориентации;</w:t>
            </w:r>
          </w:p>
          <w:p w:rsidR="00B332C0" w:rsidRPr="005C44D5" w:rsidRDefault="00B332C0" w:rsidP="00F17648">
            <w:pPr>
              <w:numPr>
                <w:ilvl w:val="0"/>
                <w:numId w:val="23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для организации профориентационных смен в детских оздоровительных лагерях, группах продленного дня, тем</w:t>
            </w:r>
            <w:r w:rsidRPr="005C44D5">
              <w:t>а</w:t>
            </w:r>
            <w:r w:rsidRPr="005C44D5">
              <w:t>тических к</w:t>
            </w:r>
            <w:r w:rsidRPr="005C44D5">
              <w:t>а</w:t>
            </w:r>
            <w:r w:rsidRPr="005C44D5">
              <w:t>никулах и т.п.;</w:t>
            </w:r>
          </w:p>
          <w:p w:rsidR="00B332C0" w:rsidRPr="005C44D5" w:rsidRDefault="00DE1F4C" w:rsidP="00F17648">
            <w:pPr>
              <w:numPr>
                <w:ilvl w:val="0"/>
                <w:numId w:val="23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д</w:t>
            </w:r>
            <w:r w:rsidR="00B8527C" w:rsidRPr="005C44D5">
              <w:t xml:space="preserve">ля </w:t>
            </w:r>
            <w:r w:rsidR="006C0253" w:rsidRPr="005C44D5">
              <w:t xml:space="preserve">проведения </w:t>
            </w:r>
            <w:r w:rsidR="00B8527C" w:rsidRPr="005C44D5">
              <w:t>презентаций образовательных организ</w:t>
            </w:r>
            <w:r w:rsidR="00B8527C" w:rsidRPr="005C44D5">
              <w:t>а</w:t>
            </w:r>
            <w:r w:rsidR="00B8527C" w:rsidRPr="005C44D5">
              <w:t>ций среднего профессионального и высшего професси</w:t>
            </w:r>
            <w:r w:rsidR="00B8527C" w:rsidRPr="005C44D5">
              <w:t>о</w:t>
            </w:r>
            <w:r w:rsidR="00B8527C" w:rsidRPr="005C44D5">
              <w:t>нального о</w:t>
            </w:r>
            <w:r w:rsidR="00B8527C" w:rsidRPr="005C44D5">
              <w:t>б</w:t>
            </w:r>
            <w:r w:rsidR="00B8527C" w:rsidRPr="005C44D5">
              <w:t xml:space="preserve">разования </w:t>
            </w:r>
            <w:r w:rsidR="00B332C0" w:rsidRPr="005C44D5">
              <w:t>по специальностям, совпадающими с се</w:t>
            </w:r>
            <w:r w:rsidRPr="005C44D5">
              <w:t xml:space="preserve">риями </w:t>
            </w:r>
            <w:r w:rsidR="00B332C0" w:rsidRPr="005C44D5">
              <w:t>мульт</w:t>
            </w:r>
            <w:r w:rsidRPr="005C44D5">
              <w:t>фил</w:t>
            </w:r>
            <w:r w:rsidRPr="005C44D5">
              <w:t>ь</w:t>
            </w:r>
            <w:r w:rsidRPr="005C44D5">
              <w:t>мов</w:t>
            </w:r>
            <w:r w:rsidR="00B332C0" w:rsidRPr="005C44D5">
              <w:t>;</w:t>
            </w:r>
          </w:p>
          <w:p w:rsidR="00B332C0" w:rsidRPr="005C44D5" w:rsidRDefault="00B332C0" w:rsidP="00F17648">
            <w:pPr>
              <w:numPr>
                <w:ilvl w:val="0"/>
                <w:numId w:val="23"/>
              </w:numPr>
              <w:tabs>
                <w:tab w:val="left" w:pos="252"/>
              </w:tabs>
              <w:ind w:left="0" w:firstLine="0"/>
              <w:jc w:val="both"/>
            </w:pPr>
            <w:r w:rsidRPr="005C44D5">
              <w:t>для знакомства старшеклассников с компетенциями и личными качествами, наиболее востребованными среди с</w:t>
            </w:r>
            <w:r w:rsidRPr="005C44D5">
              <w:t>о</w:t>
            </w:r>
            <w:r w:rsidRPr="005C44D5">
              <w:t>вр</w:t>
            </w:r>
            <w:r w:rsidRPr="005C44D5">
              <w:t>е</w:t>
            </w:r>
            <w:r w:rsidRPr="005C44D5">
              <w:t>менных работодателей.</w:t>
            </w:r>
          </w:p>
          <w:p w:rsidR="00B332C0" w:rsidRPr="005C44D5" w:rsidRDefault="00B332C0" w:rsidP="00F17648">
            <w:pPr>
              <w:tabs>
                <w:tab w:val="left" w:pos="252"/>
              </w:tabs>
              <w:jc w:val="both"/>
            </w:pPr>
            <w:r w:rsidRPr="005C44D5">
              <w:rPr>
                <w:b/>
              </w:rPr>
              <w:t xml:space="preserve">Примечание. </w:t>
            </w:r>
            <w:r w:rsidRPr="005C44D5">
              <w:t>Смотреть пример специальных в</w:t>
            </w:r>
            <w:r w:rsidRPr="005C44D5">
              <w:t>ы</w:t>
            </w:r>
            <w:r w:rsidRPr="005C44D5">
              <w:t>пусков для старшеклассников и вып</w:t>
            </w:r>
            <w:r w:rsidRPr="005C44D5">
              <w:t>у</w:t>
            </w:r>
            <w:r w:rsidRPr="005C44D5">
              <w:t>скников.</w:t>
            </w:r>
          </w:p>
        </w:tc>
      </w:tr>
      <w:tr w:rsidR="00B332C0" w:rsidRPr="005C44D5">
        <w:trPr>
          <w:jc w:val="center"/>
        </w:trPr>
        <w:tc>
          <w:tcPr>
            <w:tcW w:w="588" w:type="dxa"/>
          </w:tcPr>
          <w:p w:rsidR="00B332C0" w:rsidRPr="005C44D5" w:rsidRDefault="00B332C0" w:rsidP="00F17648">
            <w:pPr>
              <w:jc w:val="both"/>
            </w:pPr>
            <w:r w:rsidRPr="005C44D5">
              <w:t>4.</w:t>
            </w:r>
          </w:p>
        </w:tc>
        <w:tc>
          <w:tcPr>
            <w:tcW w:w="3960" w:type="dxa"/>
          </w:tcPr>
          <w:p w:rsidR="00B332C0" w:rsidRPr="005C44D5" w:rsidRDefault="00B332C0" w:rsidP="00F17648">
            <w:pPr>
              <w:jc w:val="both"/>
            </w:pPr>
            <w:r w:rsidRPr="005C44D5">
              <w:t xml:space="preserve">ЗАО «Маэстро класс» </w:t>
            </w:r>
          </w:p>
          <w:p w:rsidR="00B332C0" w:rsidRPr="005C44D5" w:rsidRDefault="00B332C0" w:rsidP="00F17648">
            <w:pPr>
              <w:jc w:val="both"/>
            </w:pPr>
            <w:r w:rsidRPr="005C44D5">
              <w:t>Видеофильм «Как правильно выб</w:t>
            </w:r>
            <w:r w:rsidRPr="005C44D5">
              <w:t>и</w:t>
            </w:r>
            <w:r w:rsidRPr="005C44D5">
              <w:t>рать профессию»</w:t>
            </w:r>
          </w:p>
          <w:p w:rsidR="00B332C0" w:rsidRPr="005C44D5" w:rsidRDefault="00B332C0" w:rsidP="00F17648">
            <w:pPr>
              <w:jc w:val="both"/>
            </w:pPr>
            <w:r w:rsidRPr="005C44D5">
              <w:lastRenderedPageBreak/>
              <w:t>г. Москва</w:t>
            </w:r>
          </w:p>
        </w:tc>
        <w:tc>
          <w:tcPr>
            <w:tcW w:w="6440" w:type="dxa"/>
          </w:tcPr>
          <w:p w:rsidR="00B332C0" w:rsidRPr="005C44D5" w:rsidRDefault="00B332C0" w:rsidP="00F17648">
            <w:pPr>
              <w:jc w:val="both"/>
            </w:pPr>
            <w:r w:rsidRPr="005C44D5">
              <w:lastRenderedPageBreak/>
              <w:t>Видеопрограммы для групповых занятий позволяет прове</w:t>
            </w:r>
            <w:r w:rsidRPr="005C44D5">
              <w:t>с</w:t>
            </w:r>
            <w:r w:rsidRPr="005C44D5">
              <w:t>ти профориентационное занятие для об</w:t>
            </w:r>
            <w:r w:rsidRPr="005C44D5">
              <w:t>у</w:t>
            </w:r>
            <w:r w:rsidRPr="005C44D5">
              <w:t>чающихся старших классов общеобр</w:t>
            </w:r>
            <w:r w:rsidRPr="005C44D5">
              <w:t>а</w:t>
            </w:r>
            <w:r w:rsidRPr="005C44D5">
              <w:t>зовательных организаций.</w:t>
            </w:r>
          </w:p>
          <w:p w:rsidR="00B332C0" w:rsidRPr="005C44D5" w:rsidRDefault="00B332C0" w:rsidP="00F17648">
            <w:pPr>
              <w:jc w:val="both"/>
            </w:pPr>
            <w:r w:rsidRPr="005C44D5">
              <w:lastRenderedPageBreak/>
              <w:t>Видеопрограмм познакомит учащихся с такими поняти</w:t>
            </w:r>
            <w:r w:rsidRPr="005C44D5">
              <w:t>я</w:t>
            </w:r>
            <w:r w:rsidRPr="005C44D5">
              <w:t>ми, как «профессия», «специальность», «должность», чтобы объяснить старшеклассникам «формулу выбора профессии» и какие факторы влияют на принятие данного решения. П</w:t>
            </w:r>
            <w:r w:rsidRPr="005C44D5">
              <w:t>о</w:t>
            </w:r>
            <w:r w:rsidRPr="005C44D5">
              <w:t>знакомит подростков с содержанием понятия «професси</w:t>
            </w:r>
            <w:r w:rsidRPr="005C44D5">
              <w:t>о</w:t>
            </w:r>
            <w:r w:rsidRPr="005C44D5">
              <w:t>нально важные качества».</w:t>
            </w:r>
          </w:p>
        </w:tc>
      </w:tr>
      <w:tr w:rsidR="00B332C0" w:rsidRPr="005C44D5">
        <w:trPr>
          <w:jc w:val="center"/>
        </w:trPr>
        <w:tc>
          <w:tcPr>
            <w:tcW w:w="588" w:type="dxa"/>
          </w:tcPr>
          <w:p w:rsidR="00B332C0" w:rsidRPr="005C44D5" w:rsidRDefault="00B332C0" w:rsidP="00F17648">
            <w:pPr>
              <w:jc w:val="both"/>
            </w:pPr>
            <w:r w:rsidRPr="005C44D5">
              <w:lastRenderedPageBreak/>
              <w:t>5.</w:t>
            </w:r>
          </w:p>
        </w:tc>
        <w:tc>
          <w:tcPr>
            <w:tcW w:w="3960" w:type="dxa"/>
          </w:tcPr>
          <w:p w:rsidR="00B332C0" w:rsidRPr="005C44D5" w:rsidRDefault="00B332C0" w:rsidP="00F17648">
            <w:pPr>
              <w:jc w:val="both"/>
            </w:pPr>
            <w:r w:rsidRPr="005C44D5">
              <w:t xml:space="preserve">ЗАО «Маэстро класс» </w:t>
            </w:r>
          </w:p>
          <w:p w:rsidR="00B332C0" w:rsidRPr="005C44D5" w:rsidRDefault="00B332C0" w:rsidP="00F17648">
            <w:pPr>
              <w:jc w:val="both"/>
            </w:pPr>
            <w:r w:rsidRPr="005C44D5">
              <w:t>Видеофильм «Мой личный карье</w:t>
            </w:r>
            <w:r w:rsidRPr="005C44D5">
              <w:t>р</w:t>
            </w:r>
            <w:r w:rsidRPr="005C44D5">
              <w:t>ный план»</w:t>
            </w:r>
          </w:p>
          <w:p w:rsidR="00B332C0" w:rsidRPr="005C44D5" w:rsidRDefault="00B332C0" w:rsidP="00F17648">
            <w:pPr>
              <w:jc w:val="both"/>
            </w:pPr>
            <w:r w:rsidRPr="005C44D5">
              <w:t>г. Москва</w:t>
            </w:r>
          </w:p>
        </w:tc>
        <w:tc>
          <w:tcPr>
            <w:tcW w:w="6440" w:type="dxa"/>
          </w:tcPr>
          <w:p w:rsidR="00B332C0" w:rsidRPr="005C44D5" w:rsidRDefault="00B332C0" w:rsidP="00F17648">
            <w:pPr>
              <w:jc w:val="both"/>
            </w:pPr>
            <w:r w:rsidRPr="005C44D5">
              <w:t>Видеопрограммы для проведения групповых занятий с об</w:t>
            </w:r>
            <w:r w:rsidRPr="005C44D5">
              <w:t>у</w:t>
            </w:r>
            <w:r w:rsidRPr="005C44D5">
              <w:t>чающимися старших классов общеобразовательных орган</w:t>
            </w:r>
            <w:r w:rsidRPr="005C44D5">
              <w:t>и</w:t>
            </w:r>
            <w:r w:rsidRPr="005C44D5">
              <w:t>заций. Позволят подросткам познакомиться с понятием «карьера» с</w:t>
            </w:r>
            <w:r w:rsidRPr="005C44D5">
              <w:t>о</w:t>
            </w:r>
            <w:r w:rsidRPr="005C44D5">
              <w:t>временного специалиста и зачем необходим карьерный план, как подготовиться к его построению и п</w:t>
            </w:r>
            <w:r w:rsidRPr="005C44D5">
              <w:t>о</w:t>
            </w:r>
            <w:r w:rsidRPr="005C44D5">
              <w:t>чему необходимо выбирать пр</w:t>
            </w:r>
            <w:r w:rsidRPr="005C44D5">
              <w:t>о</w:t>
            </w:r>
            <w:r w:rsidRPr="005C44D5">
              <w:t>фессию, востребованную на рынке труда.</w:t>
            </w:r>
          </w:p>
        </w:tc>
      </w:tr>
      <w:tr w:rsidR="00B332C0" w:rsidRPr="005C44D5">
        <w:trPr>
          <w:jc w:val="center"/>
        </w:trPr>
        <w:tc>
          <w:tcPr>
            <w:tcW w:w="588" w:type="dxa"/>
          </w:tcPr>
          <w:p w:rsidR="00B332C0" w:rsidRPr="005C44D5" w:rsidRDefault="00B332C0" w:rsidP="00F17648">
            <w:pPr>
              <w:jc w:val="both"/>
            </w:pPr>
            <w:r w:rsidRPr="005C44D5">
              <w:t>6.</w:t>
            </w:r>
          </w:p>
        </w:tc>
        <w:tc>
          <w:tcPr>
            <w:tcW w:w="3960" w:type="dxa"/>
          </w:tcPr>
          <w:p w:rsidR="00B332C0" w:rsidRPr="005C44D5" w:rsidRDefault="00B332C0" w:rsidP="00F17648">
            <w:pPr>
              <w:jc w:val="both"/>
            </w:pPr>
            <w:r w:rsidRPr="005C44D5">
              <w:t>ЗАО «Маэстро класс» Видеофильм «Мир профе</w:t>
            </w:r>
            <w:r w:rsidRPr="005C44D5">
              <w:t>с</w:t>
            </w:r>
            <w:r w:rsidRPr="005C44D5">
              <w:t>сий»</w:t>
            </w:r>
          </w:p>
          <w:p w:rsidR="00B332C0" w:rsidRPr="005C44D5" w:rsidRDefault="00B332C0" w:rsidP="00F17648">
            <w:pPr>
              <w:jc w:val="both"/>
            </w:pPr>
            <w:r w:rsidRPr="005C44D5">
              <w:t>г. Москва</w:t>
            </w:r>
          </w:p>
        </w:tc>
        <w:tc>
          <w:tcPr>
            <w:tcW w:w="6440" w:type="dxa"/>
          </w:tcPr>
          <w:p w:rsidR="00B332C0" w:rsidRPr="005C44D5" w:rsidRDefault="00B332C0" w:rsidP="00F17648">
            <w:pPr>
              <w:jc w:val="both"/>
            </w:pPr>
            <w:r w:rsidRPr="005C44D5">
              <w:t>Видеопрограмма для групповых занятий предназначена для специалистов служб, ведущих профориентационные зан</w:t>
            </w:r>
            <w:r w:rsidRPr="005C44D5">
              <w:t>я</w:t>
            </w:r>
            <w:r w:rsidRPr="005C44D5">
              <w:t xml:space="preserve">тия для старшеклассников. </w:t>
            </w:r>
          </w:p>
          <w:p w:rsidR="00B332C0" w:rsidRPr="005C44D5" w:rsidRDefault="00B332C0" w:rsidP="00F17648">
            <w:pPr>
              <w:jc w:val="both"/>
            </w:pPr>
            <w:r w:rsidRPr="005C44D5">
              <w:t>Видеопрограмма с</w:t>
            </w:r>
            <w:r w:rsidRPr="005C44D5">
              <w:t>о</w:t>
            </w:r>
            <w:r w:rsidRPr="005C44D5">
              <w:t xml:space="preserve">стоит из трех разделов: </w:t>
            </w:r>
          </w:p>
          <w:p w:rsidR="00B332C0" w:rsidRPr="005C44D5" w:rsidRDefault="00B332C0" w:rsidP="00F17648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5C44D5">
              <w:t xml:space="preserve"> «Работа каждого важна одинаково» представлена кла</w:t>
            </w:r>
            <w:r w:rsidRPr="005C44D5">
              <w:t>с</w:t>
            </w:r>
            <w:r w:rsidRPr="005C44D5">
              <w:t>сифик</w:t>
            </w:r>
            <w:r w:rsidRPr="005C44D5">
              <w:t>а</w:t>
            </w:r>
            <w:r w:rsidRPr="005C44D5">
              <w:t>ция профессий Е.А. Климова.</w:t>
            </w:r>
          </w:p>
          <w:p w:rsidR="00B332C0" w:rsidRPr="005C44D5" w:rsidRDefault="00B332C0" w:rsidP="00F17648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5C44D5">
              <w:t xml:space="preserve">«К чему обязывает профессия» - акцент на том, какие профессионально важны качества и почему необходимы представителям разных профессий. </w:t>
            </w:r>
          </w:p>
          <w:p w:rsidR="00B332C0" w:rsidRPr="005C44D5" w:rsidRDefault="00B332C0" w:rsidP="00F17648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5C44D5">
              <w:t>«А чем будешь заниматься ты?» - информирование о с</w:t>
            </w:r>
            <w:r w:rsidRPr="005C44D5">
              <w:t>и</w:t>
            </w:r>
            <w:r w:rsidRPr="005C44D5">
              <w:t>туации на рынке труда, о наиболее востребованных профе</w:t>
            </w:r>
            <w:r w:rsidRPr="005C44D5">
              <w:t>с</w:t>
            </w:r>
            <w:r w:rsidRPr="005C44D5">
              <w:t>сиях. Знакомство подростков с источниками и</w:t>
            </w:r>
            <w:r w:rsidRPr="005C44D5">
              <w:t>н</w:t>
            </w:r>
            <w:r w:rsidRPr="005C44D5">
              <w:t>формации о профессиях.</w:t>
            </w:r>
          </w:p>
        </w:tc>
      </w:tr>
      <w:tr w:rsidR="00B332C0" w:rsidRPr="005C44D5">
        <w:trPr>
          <w:jc w:val="center"/>
        </w:trPr>
        <w:tc>
          <w:tcPr>
            <w:tcW w:w="588" w:type="dxa"/>
          </w:tcPr>
          <w:p w:rsidR="00B332C0" w:rsidRPr="005C44D5" w:rsidRDefault="00B332C0" w:rsidP="00F17648">
            <w:pPr>
              <w:jc w:val="both"/>
            </w:pPr>
            <w:r w:rsidRPr="005C44D5">
              <w:t>7.</w:t>
            </w:r>
          </w:p>
        </w:tc>
        <w:tc>
          <w:tcPr>
            <w:tcW w:w="3960" w:type="dxa"/>
          </w:tcPr>
          <w:p w:rsidR="00B332C0" w:rsidRPr="005C44D5" w:rsidRDefault="00B332C0" w:rsidP="00F17648">
            <w:pPr>
              <w:jc w:val="both"/>
            </w:pPr>
            <w:r w:rsidRPr="005C44D5">
              <w:t>Электронное пособие «Школьный уголок профорие</w:t>
            </w:r>
            <w:r w:rsidRPr="005C44D5">
              <w:t>н</w:t>
            </w:r>
            <w:r w:rsidRPr="005C44D5">
              <w:t>тации»</w:t>
            </w:r>
          </w:p>
        </w:tc>
        <w:tc>
          <w:tcPr>
            <w:tcW w:w="6440" w:type="dxa"/>
          </w:tcPr>
          <w:p w:rsidR="00B332C0" w:rsidRPr="005C44D5" w:rsidRDefault="00B332C0" w:rsidP="00F17648">
            <w:pPr>
              <w:pStyle w:val="a3"/>
              <w:spacing w:before="0" w:beforeAutospacing="0" w:after="0" w:afterAutospacing="0"/>
              <w:jc w:val="both"/>
            </w:pPr>
            <w:r w:rsidRPr="005C44D5">
              <w:t>Представляет собой комплект информационно-справочных, наглядно-иллюстративных материалов профориентацио</w:t>
            </w:r>
            <w:r w:rsidRPr="005C44D5">
              <w:t>н</w:t>
            </w:r>
            <w:r w:rsidRPr="005C44D5">
              <w:t>ной тематики, необходимых для профессионального пр</w:t>
            </w:r>
            <w:r w:rsidRPr="005C44D5">
              <w:t>о</w:t>
            </w:r>
            <w:r w:rsidRPr="005C44D5">
              <w:t>свещения учащихся. Пособие призвано оказать практич</w:t>
            </w:r>
            <w:r w:rsidRPr="005C44D5">
              <w:t>е</w:t>
            </w:r>
            <w:r w:rsidRPr="005C44D5">
              <w:t>скую помощь педаг</w:t>
            </w:r>
            <w:r w:rsidRPr="005C44D5">
              <w:t>о</w:t>
            </w:r>
            <w:r w:rsidR="00EB2AA7" w:rsidRPr="005C44D5">
              <w:t>гам обще</w:t>
            </w:r>
            <w:r w:rsidRPr="005C44D5">
              <w:t>образова</w:t>
            </w:r>
            <w:r w:rsidR="00EB2AA7" w:rsidRPr="005C44D5">
              <w:t>тельных организаций</w:t>
            </w:r>
            <w:r w:rsidR="000717EB" w:rsidRPr="005C44D5">
              <w:t xml:space="preserve"> в подготовке материалов по</w:t>
            </w:r>
            <w:r w:rsidR="00EB2AA7" w:rsidRPr="005C44D5">
              <w:t xml:space="preserve"> </w:t>
            </w:r>
            <w:r w:rsidRPr="005C44D5">
              <w:t>про</w:t>
            </w:r>
            <w:r w:rsidR="000717EB" w:rsidRPr="005C44D5">
              <w:t>финформированию</w:t>
            </w:r>
            <w:r w:rsidRPr="005C44D5">
              <w:t xml:space="preserve"> </w:t>
            </w:r>
            <w:r w:rsidR="000717EB" w:rsidRPr="005C44D5">
              <w:t>об</w:t>
            </w:r>
            <w:r w:rsidRPr="005C44D5">
              <w:t>у</w:t>
            </w:r>
            <w:r w:rsidRPr="005C44D5">
              <w:t>ча</w:t>
            </w:r>
            <w:r w:rsidR="000717EB" w:rsidRPr="005C44D5">
              <w:t>ю</w:t>
            </w:r>
            <w:r w:rsidRPr="005C44D5">
              <w:t>щихся. Использование материалов данного пособия п</w:t>
            </w:r>
            <w:r w:rsidRPr="005C44D5">
              <w:t>о</w:t>
            </w:r>
            <w:r w:rsidRPr="005C44D5">
              <w:t>зволит специалистам, занимающимся про</w:t>
            </w:r>
            <w:r w:rsidRPr="005C44D5">
              <w:t>ф</w:t>
            </w:r>
            <w:r w:rsidRPr="005C44D5">
              <w:t>ориентационной работой, значительно сократить временные затраты на по</w:t>
            </w:r>
            <w:r w:rsidRPr="005C44D5">
              <w:t>д</w:t>
            </w:r>
            <w:r w:rsidRPr="005C44D5">
              <w:t>готовку и</w:t>
            </w:r>
            <w:r w:rsidRPr="005C44D5">
              <w:t>н</w:t>
            </w:r>
            <w:r w:rsidRPr="005C44D5">
              <w:t>формации для оформления школьного кабинета (уголка) профориентации, даст возможность постоянно о</w:t>
            </w:r>
            <w:r w:rsidRPr="005C44D5">
              <w:t>б</w:t>
            </w:r>
            <w:r w:rsidRPr="005C44D5">
              <w:t>новлять материалы на демонстр</w:t>
            </w:r>
            <w:r w:rsidRPr="005C44D5">
              <w:t>а</w:t>
            </w:r>
            <w:r w:rsidRPr="005C44D5">
              <w:t>тивных стендах.</w:t>
            </w:r>
          </w:p>
        </w:tc>
      </w:tr>
      <w:tr w:rsidR="00B332C0" w:rsidRPr="005C44D5">
        <w:trPr>
          <w:jc w:val="center"/>
        </w:trPr>
        <w:tc>
          <w:tcPr>
            <w:tcW w:w="588" w:type="dxa"/>
          </w:tcPr>
          <w:p w:rsidR="00B332C0" w:rsidRPr="005C44D5" w:rsidRDefault="00B332C0" w:rsidP="00F17648">
            <w:pPr>
              <w:jc w:val="both"/>
            </w:pPr>
            <w:r w:rsidRPr="005C44D5">
              <w:t>8.</w:t>
            </w:r>
          </w:p>
        </w:tc>
        <w:tc>
          <w:tcPr>
            <w:tcW w:w="3960" w:type="dxa"/>
          </w:tcPr>
          <w:p w:rsidR="00B332C0" w:rsidRPr="005C44D5" w:rsidRDefault="00B332C0" w:rsidP="00F17648">
            <w:pPr>
              <w:jc w:val="both"/>
            </w:pPr>
            <w:r w:rsidRPr="005C44D5">
              <w:t>ЗАО «Маэстро класс» Сборник профориентационных игр и упра</w:t>
            </w:r>
            <w:r w:rsidRPr="005C44D5">
              <w:t>ж</w:t>
            </w:r>
            <w:r w:rsidRPr="005C44D5">
              <w:t>нений «Приемы и методы актив</w:t>
            </w:r>
            <w:r w:rsidRPr="005C44D5">
              <w:t>и</w:t>
            </w:r>
            <w:r w:rsidRPr="005C44D5">
              <w:t>зации профессионального самоо</w:t>
            </w:r>
            <w:r w:rsidRPr="005C44D5">
              <w:t>п</w:t>
            </w:r>
            <w:r w:rsidRPr="005C44D5">
              <w:t>ределения учащейся м</w:t>
            </w:r>
            <w:r w:rsidRPr="005C44D5">
              <w:t>о</w:t>
            </w:r>
            <w:r w:rsidRPr="005C44D5">
              <w:t>лодежи»</w:t>
            </w:r>
          </w:p>
          <w:p w:rsidR="00B332C0" w:rsidRPr="005C44D5" w:rsidRDefault="00B332C0" w:rsidP="00F17648">
            <w:pPr>
              <w:jc w:val="both"/>
            </w:pPr>
            <w:r w:rsidRPr="005C44D5">
              <w:t>г. Москва</w:t>
            </w:r>
          </w:p>
        </w:tc>
        <w:tc>
          <w:tcPr>
            <w:tcW w:w="6440" w:type="dxa"/>
          </w:tcPr>
          <w:p w:rsidR="00B332C0" w:rsidRPr="005C44D5" w:rsidRDefault="00B332C0" w:rsidP="00F17648">
            <w:pPr>
              <w:jc w:val="both"/>
            </w:pPr>
            <w:r w:rsidRPr="005C44D5">
              <w:t>Электронное издание, подготовленное на основе широко извес</w:t>
            </w:r>
            <w:r w:rsidRPr="005C44D5">
              <w:t>т</w:t>
            </w:r>
            <w:r w:rsidRPr="005C44D5">
              <w:t>ных и применяемых в практике работы специалистов профорие</w:t>
            </w:r>
            <w:r w:rsidRPr="005C44D5">
              <w:t>н</w:t>
            </w:r>
            <w:r w:rsidRPr="005C44D5">
              <w:t>тационных игр и упражнений, разработанных авторским коллективом по</w:t>
            </w:r>
            <w:r w:rsidR="00D458A0" w:rsidRPr="005C44D5">
              <w:t>д</w:t>
            </w:r>
            <w:r w:rsidRPr="005C44D5">
              <w:t xml:space="preserve"> руководством Н.С. Пряжник</w:t>
            </w:r>
            <w:r w:rsidRPr="005C44D5">
              <w:t>о</w:t>
            </w:r>
            <w:r w:rsidRPr="005C44D5">
              <w:t>ва.</w:t>
            </w:r>
          </w:p>
        </w:tc>
      </w:tr>
    </w:tbl>
    <w:p w:rsidR="00B332C0" w:rsidRPr="005C44D5" w:rsidRDefault="00B332C0" w:rsidP="00F17648">
      <w:pPr>
        <w:pStyle w:val="a3"/>
        <w:spacing w:before="0" w:beforeAutospacing="0" w:after="0" w:afterAutospacing="0"/>
        <w:ind w:firstLine="708"/>
        <w:jc w:val="both"/>
      </w:pPr>
    </w:p>
    <w:p w:rsidR="00A14C01" w:rsidRPr="005C44D5" w:rsidRDefault="00A14C01" w:rsidP="00F17648">
      <w:pPr>
        <w:pStyle w:val="a3"/>
        <w:spacing w:before="0" w:beforeAutospacing="0" w:after="0" w:afterAutospacing="0"/>
        <w:ind w:firstLine="708"/>
        <w:jc w:val="both"/>
      </w:pPr>
    </w:p>
    <w:p w:rsidR="00A14C01" w:rsidRPr="005C44D5" w:rsidRDefault="00A14C01" w:rsidP="00F17648">
      <w:pPr>
        <w:pStyle w:val="a3"/>
        <w:spacing w:before="0" w:beforeAutospacing="0" w:after="0" w:afterAutospacing="0"/>
        <w:ind w:firstLine="708"/>
        <w:jc w:val="both"/>
      </w:pPr>
    </w:p>
    <w:p w:rsidR="00A14C01" w:rsidRPr="005C44D5" w:rsidRDefault="00A14C01" w:rsidP="00F17648">
      <w:pPr>
        <w:pStyle w:val="a3"/>
        <w:spacing w:before="0" w:beforeAutospacing="0" w:after="0" w:afterAutospacing="0"/>
        <w:ind w:firstLine="708"/>
        <w:jc w:val="both"/>
      </w:pPr>
    </w:p>
    <w:p w:rsidR="00A14C01" w:rsidRPr="005C44D5" w:rsidRDefault="00A14C01" w:rsidP="00F17648">
      <w:pPr>
        <w:pStyle w:val="a3"/>
        <w:spacing w:before="0" w:beforeAutospacing="0" w:after="0" w:afterAutospacing="0"/>
        <w:ind w:firstLine="708"/>
        <w:jc w:val="both"/>
      </w:pPr>
    </w:p>
    <w:p w:rsidR="00A14C01" w:rsidRPr="005C44D5" w:rsidRDefault="00A14C01" w:rsidP="00E35FAA">
      <w:pPr>
        <w:pStyle w:val="a3"/>
        <w:spacing w:before="0" w:beforeAutospacing="0" w:after="0" w:afterAutospacing="0"/>
        <w:ind w:firstLine="708"/>
        <w:jc w:val="both"/>
      </w:pPr>
    </w:p>
    <w:p w:rsidR="00A14C01" w:rsidRPr="005C44D5" w:rsidRDefault="00A14C01" w:rsidP="00E35FAA">
      <w:pPr>
        <w:pStyle w:val="a3"/>
        <w:spacing w:before="0" w:beforeAutospacing="0" w:after="0" w:afterAutospacing="0"/>
        <w:ind w:firstLine="708"/>
        <w:jc w:val="both"/>
      </w:pPr>
    </w:p>
    <w:p w:rsidR="00A14C01" w:rsidRPr="005C44D5" w:rsidRDefault="00A14C01" w:rsidP="00E35FAA">
      <w:pPr>
        <w:pStyle w:val="a3"/>
        <w:spacing w:before="0" w:beforeAutospacing="0" w:after="0" w:afterAutospacing="0"/>
        <w:ind w:firstLine="708"/>
        <w:jc w:val="both"/>
      </w:pPr>
    </w:p>
    <w:p w:rsidR="00A14C01" w:rsidRPr="005C44D5" w:rsidRDefault="00A14C01" w:rsidP="00E35FAA">
      <w:pPr>
        <w:pStyle w:val="a3"/>
        <w:spacing w:before="0" w:beforeAutospacing="0" w:after="0" w:afterAutospacing="0"/>
        <w:ind w:firstLine="708"/>
        <w:jc w:val="both"/>
      </w:pPr>
    </w:p>
    <w:p w:rsidR="00A14C01" w:rsidRPr="00300F01" w:rsidRDefault="00A14C01" w:rsidP="00300F01">
      <w:pPr>
        <w:pStyle w:val="a3"/>
        <w:spacing w:before="0" w:beforeAutospacing="0" w:after="0" w:afterAutospacing="0"/>
        <w:rPr>
          <w:lang w:val="en-US"/>
        </w:rPr>
      </w:pPr>
    </w:p>
    <w:p w:rsidR="00A14C01" w:rsidRPr="00193E35" w:rsidRDefault="00A14C01" w:rsidP="00E35FAA">
      <w:pPr>
        <w:pStyle w:val="a3"/>
        <w:spacing w:before="0" w:beforeAutospacing="0" w:after="0" w:afterAutospacing="0"/>
        <w:ind w:firstLine="708"/>
        <w:jc w:val="both"/>
      </w:pPr>
    </w:p>
    <w:p w:rsidR="003E6739" w:rsidRPr="00193E35" w:rsidRDefault="003E6739" w:rsidP="003E673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93E35">
        <w:rPr>
          <w:sz w:val="28"/>
          <w:szCs w:val="28"/>
        </w:rPr>
        <w:t>Использованная литература</w:t>
      </w:r>
    </w:p>
    <w:p w:rsidR="00113245" w:rsidRPr="00193E35" w:rsidRDefault="00113245" w:rsidP="00193E35">
      <w:pPr>
        <w:pStyle w:val="a3"/>
        <w:tabs>
          <w:tab w:val="left" w:pos="1080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93E35" w:rsidRPr="00193E35" w:rsidRDefault="00193E35" w:rsidP="00512D26">
      <w:pPr>
        <w:pStyle w:val="a3"/>
        <w:numPr>
          <w:ilvl w:val="2"/>
          <w:numId w:val="12"/>
        </w:numPr>
        <w:tabs>
          <w:tab w:val="left" w:pos="1080"/>
        </w:tabs>
        <w:spacing w:before="0" w:beforeAutospacing="0" w:after="0" w:afterAutospacing="0"/>
        <w:ind w:left="0" w:firstLine="708"/>
        <w:jc w:val="both"/>
      </w:pPr>
      <w:r w:rsidRPr="00193E35">
        <w:t>Методические пособия по использованию программно-технических комплексов:</w:t>
      </w:r>
    </w:p>
    <w:p w:rsidR="00193E35" w:rsidRPr="00193E35" w:rsidRDefault="00193E35" w:rsidP="00512D26">
      <w:pPr>
        <w:numPr>
          <w:ilvl w:val="0"/>
          <w:numId w:val="28"/>
        </w:numPr>
        <w:tabs>
          <w:tab w:val="left" w:pos="1080"/>
        </w:tabs>
        <w:ind w:left="0" w:firstLine="708"/>
        <w:jc w:val="both"/>
      </w:pPr>
      <w:r w:rsidRPr="00193E35">
        <w:t xml:space="preserve">Лаборатория «Гуманитарные технологии» </w:t>
      </w:r>
      <w:r w:rsidRPr="00193E35">
        <w:rPr>
          <w:bCs/>
          <w:lang w:val="en-US"/>
        </w:rPr>
        <w:t>Maintest</w:t>
      </w:r>
      <w:r w:rsidRPr="00193E35">
        <w:rPr>
          <w:bCs/>
        </w:rPr>
        <w:t xml:space="preserve"> 4,</w:t>
      </w:r>
      <w:r w:rsidR="00300F01" w:rsidRPr="00300F01">
        <w:rPr>
          <w:bCs/>
        </w:rPr>
        <w:t xml:space="preserve"> </w:t>
      </w:r>
      <w:r w:rsidRPr="00193E35">
        <w:t>«Труд – 2»(г. Москва).</w:t>
      </w:r>
    </w:p>
    <w:p w:rsidR="00193E35" w:rsidRPr="00193E35" w:rsidRDefault="00193E35" w:rsidP="00512D26">
      <w:pPr>
        <w:numPr>
          <w:ilvl w:val="0"/>
          <w:numId w:val="28"/>
        </w:numPr>
        <w:tabs>
          <w:tab w:val="left" w:pos="1080"/>
        </w:tabs>
        <w:ind w:left="0" w:firstLine="708"/>
        <w:jc w:val="both"/>
      </w:pPr>
      <w:r w:rsidRPr="00193E35">
        <w:t>Автоматизированная система «Профконсультант ЦЗН» ООО Независимый Центр Исследов</w:t>
      </w:r>
      <w:r w:rsidRPr="00193E35">
        <w:t>а</w:t>
      </w:r>
      <w:r w:rsidRPr="00193E35">
        <w:t>ния и Ко</w:t>
      </w:r>
      <w:r w:rsidRPr="00193E35">
        <w:t>р</w:t>
      </w:r>
      <w:r w:rsidRPr="00193E35">
        <w:t>рекции человека «АлеКоН» (г. Санкт - Петербург).</w:t>
      </w:r>
    </w:p>
    <w:p w:rsidR="00193E35" w:rsidRPr="00193E35" w:rsidRDefault="00193E35" w:rsidP="00512D26">
      <w:pPr>
        <w:numPr>
          <w:ilvl w:val="0"/>
          <w:numId w:val="28"/>
        </w:numPr>
        <w:tabs>
          <w:tab w:val="left" w:pos="1080"/>
        </w:tabs>
        <w:ind w:left="0" w:firstLine="708"/>
        <w:jc w:val="both"/>
      </w:pPr>
      <w:r w:rsidRPr="00193E35">
        <w:t>Автоматизированная система «Выпускник – 1» ООО Независимый Центр Исследования и Коррекции человека «АлеКоН»</w:t>
      </w:r>
      <w:r w:rsidR="007D4439">
        <w:t xml:space="preserve"> </w:t>
      </w:r>
      <w:r w:rsidRPr="00193E35">
        <w:t xml:space="preserve">(г. Санкт - Петербург). </w:t>
      </w:r>
    </w:p>
    <w:p w:rsidR="00193E35" w:rsidRPr="00193E35" w:rsidRDefault="00193E35" w:rsidP="00512D26">
      <w:pPr>
        <w:numPr>
          <w:ilvl w:val="0"/>
          <w:numId w:val="28"/>
        </w:numPr>
        <w:tabs>
          <w:tab w:val="left" w:pos="1080"/>
        </w:tabs>
        <w:ind w:left="0" w:firstLine="708"/>
        <w:jc w:val="both"/>
      </w:pPr>
      <w:r w:rsidRPr="00193E35">
        <w:t>Компьютерная автоматизированная система «Самозанятость – ЦЗН» ООО Независимый Центр И</w:t>
      </w:r>
      <w:r w:rsidRPr="00193E35">
        <w:t>с</w:t>
      </w:r>
      <w:r w:rsidRPr="00193E35">
        <w:t>следования и Коррекции человека «АлеКоН» (г. Санкт - Петербург).</w:t>
      </w:r>
    </w:p>
    <w:p w:rsidR="00193E35" w:rsidRPr="00193E35" w:rsidRDefault="00193E35" w:rsidP="00512D26">
      <w:pPr>
        <w:numPr>
          <w:ilvl w:val="0"/>
          <w:numId w:val="28"/>
        </w:numPr>
        <w:tabs>
          <w:tab w:val="left" w:pos="1080"/>
        </w:tabs>
        <w:ind w:left="0" w:firstLine="708"/>
        <w:jc w:val="both"/>
      </w:pPr>
      <w:r w:rsidRPr="00193E35">
        <w:t xml:space="preserve">Профориентационная система «Профи – </w:t>
      </w:r>
      <w:r w:rsidRPr="00193E35">
        <w:rPr>
          <w:lang w:val="en-US"/>
        </w:rPr>
        <w:t>III</w:t>
      </w:r>
      <w:r w:rsidRPr="00193E35">
        <w:t>» ООО Научно - Производственная фирма «Ама</w:t>
      </w:r>
      <w:r w:rsidRPr="00193E35">
        <w:t>л</w:t>
      </w:r>
      <w:r w:rsidRPr="00193E35">
        <w:t xml:space="preserve">тея» (г. Санкт - Петербург). </w:t>
      </w:r>
    </w:p>
    <w:p w:rsidR="00300F01" w:rsidRPr="00300F01" w:rsidRDefault="00193E35" w:rsidP="00512D26">
      <w:pPr>
        <w:numPr>
          <w:ilvl w:val="0"/>
          <w:numId w:val="28"/>
        </w:numPr>
        <w:tabs>
          <w:tab w:val="left" w:pos="1080"/>
        </w:tabs>
        <w:ind w:left="0" w:firstLine="708"/>
        <w:jc w:val="both"/>
      </w:pPr>
      <w:r w:rsidRPr="00193E35">
        <w:t>Компьютерная профориентационная система «Диагностика профессиональных предпочт</w:t>
      </w:r>
      <w:r w:rsidRPr="00193E35">
        <w:t>е</w:t>
      </w:r>
      <w:r w:rsidRPr="00193E35">
        <w:t>ний». Группа разработки компа-ии «Профессионал».</w:t>
      </w:r>
      <w:r w:rsidRPr="00193E35">
        <w:rPr>
          <w:bCs/>
        </w:rPr>
        <w:t xml:space="preserve"> «Маэстро </w:t>
      </w:r>
      <w:r w:rsidRPr="00193E35">
        <w:rPr>
          <w:bCs/>
          <w:lang w:val="en-US"/>
        </w:rPr>
        <w:t>PSY</w:t>
      </w:r>
      <w:r w:rsidRPr="00193E35">
        <w:rPr>
          <w:bCs/>
        </w:rPr>
        <w:t>-</w:t>
      </w:r>
      <w:r w:rsidRPr="00193E35">
        <w:rPr>
          <w:bCs/>
          <w:lang w:val="en-US"/>
        </w:rPr>
        <w:t>TEST</w:t>
      </w:r>
      <w:r w:rsidRPr="00193E35">
        <w:rPr>
          <w:bCs/>
        </w:rPr>
        <w:t xml:space="preserve">» </w:t>
      </w:r>
      <w:r w:rsidRPr="00193E35">
        <w:t>ЗАО «Маэстро класс»</w:t>
      </w:r>
    </w:p>
    <w:p w:rsidR="00193E35" w:rsidRPr="00193E35" w:rsidRDefault="00193E35" w:rsidP="00300F01">
      <w:pPr>
        <w:tabs>
          <w:tab w:val="left" w:pos="1080"/>
        </w:tabs>
        <w:jc w:val="both"/>
      </w:pPr>
      <w:r w:rsidRPr="00193E35">
        <w:t xml:space="preserve"> (г. Мос</w:t>
      </w:r>
      <w:r w:rsidRPr="00193E35">
        <w:t>к</w:t>
      </w:r>
      <w:r w:rsidRPr="00193E35">
        <w:t>ва).</w:t>
      </w:r>
    </w:p>
    <w:p w:rsidR="00193E35" w:rsidRPr="00193E35" w:rsidRDefault="00193E35" w:rsidP="00512D26">
      <w:pPr>
        <w:numPr>
          <w:ilvl w:val="0"/>
          <w:numId w:val="28"/>
        </w:numPr>
        <w:tabs>
          <w:tab w:val="left" w:pos="1080"/>
        </w:tabs>
        <w:ind w:left="0" w:firstLine="708"/>
        <w:jc w:val="both"/>
      </w:pPr>
      <w:r w:rsidRPr="00193E35">
        <w:t xml:space="preserve">«Ориентир» (Вершинин С.И.) г. Москва </w:t>
      </w:r>
      <w:smartTag w:uri="urn:schemas-microsoft-com:office:smarttags" w:element="metricconverter">
        <w:smartTagPr>
          <w:attr w:name="ProductID" w:val="2006 г"/>
        </w:smartTagPr>
        <w:r w:rsidRPr="00193E35">
          <w:t>2006 г</w:t>
        </w:r>
      </w:smartTag>
      <w:r w:rsidRPr="00193E35">
        <w:t xml:space="preserve">., обновленный вариант «Призма» </w:t>
      </w:r>
      <w:smartTag w:uri="urn:schemas-microsoft-com:office:smarttags" w:element="metricconverter">
        <w:smartTagPr>
          <w:attr w:name="ProductID" w:val="2009 г"/>
        </w:smartTagPr>
        <w:r w:rsidRPr="00193E35">
          <w:t>2009 г</w:t>
        </w:r>
      </w:smartTag>
      <w:r w:rsidRPr="00193E35">
        <w:t>. Центр разв</w:t>
      </w:r>
      <w:r w:rsidRPr="00193E35">
        <w:t>и</w:t>
      </w:r>
      <w:r w:rsidRPr="00193E35">
        <w:t>тия образова</w:t>
      </w:r>
      <w:r w:rsidR="00C767B8">
        <w:t>ния (Ц</w:t>
      </w:r>
      <w:r w:rsidRPr="00193E35">
        <w:t>ентр высоких технологий).</w:t>
      </w:r>
    </w:p>
    <w:p w:rsidR="00193E35" w:rsidRPr="00193E35" w:rsidRDefault="00193E35" w:rsidP="00512D26">
      <w:pPr>
        <w:numPr>
          <w:ilvl w:val="0"/>
          <w:numId w:val="28"/>
        </w:numPr>
        <w:tabs>
          <w:tab w:val="left" w:pos="1080"/>
        </w:tabs>
        <w:ind w:left="0" w:firstLine="708"/>
        <w:jc w:val="both"/>
      </w:pPr>
      <w:r w:rsidRPr="00193E35">
        <w:t>ООО «Эффектон» (г. Москва).</w:t>
      </w:r>
    </w:p>
    <w:p w:rsidR="00193E35" w:rsidRPr="00193E35" w:rsidRDefault="00193E35" w:rsidP="00512D26">
      <w:pPr>
        <w:numPr>
          <w:ilvl w:val="0"/>
          <w:numId w:val="28"/>
        </w:numPr>
        <w:tabs>
          <w:tab w:val="left" w:pos="1080"/>
        </w:tabs>
        <w:ind w:left="0" w:firstLine="708"/>
        <w:jc w:val="both"/>
      </w:pPr>
      <w:r w:rsidRPr="00193E35">
        <w:t>Автоматизированная экспресс профориентация «Ориентир». Компания «Иматон» (г. Санкт – Пете</w:t>
      </w:r>
      <w:r w:rsidRPr="00193E35">
        <w:t>р</w:t>
      </w:r>
      <w:r w:rsidRPr="00193E35">
        <w:t>бург).</w:t>
      </w:r>
    </w:p>
    <w:p w:rsidR="00193E35" w:rsidRPr="00193E35" w:rsidRDefault="00113245" w:rsidP="00512D26">
      <w:pPr>
        <w:pStyle w:val="a3"/>
        <w:numPr>
          <w:ilvl w:val="2"/>
          <w:numId w:val="12"/>
        </w:numPr>
        <w:tabs>
          <w:tab w:val="left" w:pos="1080"/>
        </w:tabs>
        <w:spacing w:before="0" w:beforeAutospacing="0" w:after="0" w:afterAutospacing="0"/>
        <w:ind w:left="0" w:firstLine="708"/>
        <w:jc w:val="both"/>
      </w:pPr>
      <w:r w:rsidRPr="00193E35">
        <w:t>Лучшие психологические тесты для профотбора и профориентации / Отв. ред. А. Ф. Кудр</w:t>
      </w:r>
      <w:r w:rsidRPr="00193E35">
        <w:t>я</w:t>
      </w:r>
      <w:r w:rsidRPr="00193E35">
        <w:t xml:space="preserve">шов. </w:t>
      </w:r>
      <w:r w:rsidR="00512D26">
        <w:t>–</w:t>
      </w:r>
      <w:r w:rsidRPr="00193E35">
        <w:t xml:space="preserve"> Петрозаводск</w:t>
      </w:r>
      <w:r w:rsidR="000B5593">
        <w:t>.</w:t>
      </w:r>
      <w:r w:rsidRPr="00193E35">
        <w:t>: Петроком, 1992. - 268с.</w:t>
      </w:r>
    </w:p>
    <w:p w:rsidR="00193E35" w:rsidRPr="00193E35" w:rsidRDefault="003E6739" w:rsidP="00512D26">
      <w:pPr>
        <w:pStyle w:val="a3"/>
        <w:numPr>
          <w:ilvl w:val="2"/>
          <w:numId w:val="12"/>
        </w:numPr>
        <w:tabs>
          <w:tab w:val="left" w:pos="1080"/>
        </w:tabs>
        <w:spacing w:before="0" w:beforeAutospacing="0" w:after="0" w:afterAutospacing="0"/>
        <w:ind w:left="0" w:firstLine="708"/>
        <w:jc w:val="both"/>
      </w:pPr>
      <w:r w:rsidRPr="00193E35">
        <w:t xml:space="preserve">Психодиагностика персонала. / Под ред. А.С. Слепцова, Феникс «Книжкин дом» Ростов – </w:t>
      </w:r>
      <w:r w:rsidR="00193E35" w:rsidRPr="00193E35">
        <w:t xml:space="preserve"> </w:t>
      </w:r>
      <w:r w:rsidRPr="00193E35">
        <w:t>на - Дону, 2010.</w:t>
      </w:r>
      <w:r w:rsidR="00193E35" w:rsidRPr="00193E35">
        <w:t xml:space="preserve"> - 320 с.</w:t>
      </w:r>
    </w:p>
    <w:p w:rsidR="003E6739" w:rsidRDefault="003E6739" w:rsidP="00512D26">
      <w:pPr>
        <w:pStyle w:val="a3"/>
        <w:numPr>
          <w:ilvl w:val="2"/>
          <w:numId w:val="12"/>
        </w:numPr>
        <w:tabs>
          <w:tab w:val="left" w:pos="1080"/>
        </w:tabs>
        <w:spacing w:before="0" w:beforeAutospacing="0" w:after="0" w:afterAutospacing="0"/>
        <w:ind w:left="0" w:firstLine="708"/>
        <w:jc w:val="both"/>
      </w:pPr>
      <w:r w:rsidRPr="00193E35">
        <w:t>Практикум по общей и экспериментальной психологии. / Под ред. А.А.Крылова. Л., ЛГУ, 1987.</w:t>
      </w:r>
      <w:r w:rsidR="00193E35" w:rsidRPr="00193E35">
        <w:t xml:space="preserve"> - 256 с.</w:t>
      </w:r>
    </w:p>
    <w:p w:rsidR="00512D26" w:rsidRDefault="00512D26" w:rsidP="00512D26">
      <w:pPr>
        <w:pStyle w:val="a3"/>
        <w:numPr>
          <w:ilvl w:val="2"/>
          <w:numId w:val="12"/>
        </w:numPr>
        <w:tabs>
          <w:tab w:val="left" w:pos="1080"/>
        </w:tabs>
        <w:spacing w:before="0" w:beforeAutospacing="0" w:after="0" w:afterAutospacing="0"/>
        <w:ind w:left="0" w:firstLine="708"/>
        <w:jc w:val="both"/>
      </w:pPr>
      <w:r>
        <w:t>Практическая психология в тестах, или Как научиться понимать себя и других</w:t>
      </w:r>
      <w:r w:rsidR="00B53029">
        <w:t>.</w:t>
      </w:r>
      <w:r>
        <w:t xml:space="preserve"> / Сос. Р.И. Римская, С. Римский. – М.: АСТ-ПРЕСС, 1999. – 376 с.</w:t>
      </w:r>
    </w:p>
    <w:p w:rsidR="00512D26" w:rsidRDefault="00512D26" w:rsidP="00512D26">
      <w:pPr>
        <w:pStyle w:val="a3"/>
        <w:numPr>
          <w:ilvl w:val="2"/>
          <w:numId w:val="12"/>
        </w:numPr>
        <w:tabs>
          <w:tab w:val="left" w:pos="1080"/>
        </w:tabs>
        <w:spacing w:before="0" w:beforeAutospacing="0" w:after="0" w:afterAutospacing="0"/>
        <w:ind w:left="0" w:firstLine="708"/>
        <w:jc w:val="both"/>
      </w:pPr>
      <w:r>
        <w:t xml:space="preserve">Конструктивная </w:t>
      </w:r>
      <w:r w:rsidR="00C767B8">
        <w:t>типология и психод</w:t>
      </w:r>
      <w:r>
        <w:t>иагностика личности. / Под ред. В.Н. Панферова. – Псков: Издательство Псковского областного института усовершенствования учителей, 1994. – 280 с.</w:t>
      </w:r>
    </w:p>
    <w:p w:rsidR="00512D26" w:rsidRPr="00193E35" w:rsidRDefault="00512D26" w:rsidP="00512D26">
      <w:pPr>
        <w:tabs>
          <w:tab w:val="left" w:pos="1080"/>
        </w:tabs>
        <w:jc w:val="both"/>
      </w:pPr>
    </w:p>
    <w:p w:rsidR="00512D26" w:rsidRDefault="00512D26" w:rsidP="003E6739">
      <w:pPr>
        <w:pStyle w:val="a3"/>
        <w:spacing w:before="0" w:beforeAutospacing="0" w:after="0" w:afterAutospacing="0"/>
        <w:ind w:firstLine="708"/>
      </w:pPr>
    </w:p>
    <w:sectPr w:rsidR="00512D26" w:rsidSect="00B332C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CE" w:rsidRDefault="009D34CE">
      <w:r>
        <w:separator/>
      </w:r>
    </w:p>
  </w:endnote>
  <w:endnote w:type="continuationSeparator" w:id="0">
    <w:p w:rsidR="009D34CE" w:rsidRDefault="009D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43" w:rsidRDefault="006B1B43" w:rsidP="00CE667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B43" w:rsidRDefault="006B1B43" w:rsidP="006B1B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43" w:rsidRDefault="006B1B43" w:rsidP="00CE667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53C0">
      <w:rPr>
        <w:rStyle w:val="aa"/>
        <w:noProof/>
      </w:rPr>
      <w:t>2</w:t>
    </w:r>
    <w:r>
      <w:rPr>
        <w:rStyle w:val="aa"/>
      </w:rPr>
      <w:fldChar w:fldCharType="end"/>
    </w:r>
  </w:p>
  <w:p w:rsidR="006B1B43" w:rsidRDefault="006B1B43" w:rsidP="006B1B4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CE" w:rsidRDefault="009D34CE">
      <w:r>
        <w:separator/>
      </w:r>
    </w:p>
  </w:footnote>
  <w:footnote w:type="continuationSeparator" w:id="0">
    <w:p w:rsidR="009D34CE" w:rsidRDefault="009D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90C3D62"/>
    <w:multiLevelType w:val="hybridMultilevel"/>
    <w:tmpl w:val="3F5C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3B0D"/>
    <w:multiLevelType w:val="hybridMultilevel"/>
    <w:tmpl w:val="770A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41BA"/>
    <w:multiLevelType w:val="hybridMultilevel"/>
    <w:tmpl w:val="E6D63EA2"/>
    <w:lvl w:ilvl="0" w:tplc="1854BC7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0653585"/>
    <w:multiLevelType w:val="hybridMultilevel"/>
    <w:tmpl w:val="C736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D6421"/>
    <w:multiLevelType w:val="hybridMultilevel"/>
    <w:tmpl w:val="35020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95FF6"/>
    <w:multiLevelType w:val="hybridMultilevel"/>
    <w:tmpl w:val="3E10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4671D"/>
    <w:multiLevelType w:val="hybridMultilevel"/>
    <w:tmpl w:val="22E8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3FBB"/>
    <w:multiLevelType w:val="multilevel"/>
    <w:tmpl w:val="506E2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22DCF"/>
    <w:multiLevelType w:val="hybridMultilevel"/>
    <w:tmpl w:val="EED28008"/>
    <w:lvl w:ilvl="0" w:tplc="D82814D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8806885"/>
    <w:multiLevelType w:val="hybridMultilevel"/>
    <w:tmpl w:val="00D68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84598"/>
    <w:multiLevelType w:val="hybridMultilevel"/>
    <w:tmpl w:val="A24A60F6"/>
    <w:lvl w:ilvl="0" w:tplc="5D10C4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41E10AC"/>
    <w:multiLevelType w:val="hybridMultilevel"/>
    <w:tmpl w:val="A24A60F6"/>
    <w:lvl w:ilvl="0" w:tplc="5D10C4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76F4C65"/>
    <w:multiLevelType w:val="multilevel"/>
    <w:tmpl w:val="EC4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43B0B"/>
    <w:multiLevelType w:val="hybridMultilevel"/>
    <w:tmpl w:val="BD5E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535D9"/>
    <w:multiLevelType w:val="hybridMultilevel"/>
    <w:tmpl w:val="A24A60F6"/>
    <w:lvl w:ilvl="0" w:tplc="5D10C4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DE87590"/>
    <w:multiLevelType w:val="hybridMultilevel"/>
    <w:tmpl w:val="A24A60F6"/>
    <w:lvl w:ilvl="0" w:tplc="5D10C4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FEF4300"/>
    <w:multiLevelType w:val="hybridMultilevel"/>
    <w:tmpl w:val="0D8624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22342"/>
    <w:multiLevelType w:val="multilevel"/>
    <w:tmpl w:val="ABD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B1363"/>
    <w:multiLevelType w:val="hybridMultilevel"/>
    <w:tmpl w:val="EAD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C1B8C"/>
    <w:multiLevelType w:val="multilevel"/>
    <w:tmpl w:val="B24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72774"/>
    <w:multiLevelType w:val="multilevel"/>
    <w:tmpl w:val="F074535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2">
    <w:nsid w:val="608A5D17"/>
    <w:multiLevelType w:val="hybridMultilevel"/>
    <w:tmpl w:val="834ED7C8"/>
    <w:lvl w:ilvl="0" w:tplc="D1C066F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67B89"/>
    <w:multiLevelType w:val="hybridMultilevel"/>
    <w:tmpl w:val="A24A60F6"/>
    <w:lvl w:ilvl="0" w:tplc="5D10C4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69C457FA"/>
    <w:multiLevelType w:val="hybridMultilevel"/>
    <w:tmpl w:val="D966CC10"/>
    <w:lvl w:ilvl="0" w:tplc="10305AE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60B67"/>
    <w:multiLevelType w:val="multilevel"/>
    <w:tmpl w:val="34CE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974A1"/>
    <w:multiLevelType w:val="hybridMultilevel"/>
    <w:tmpl w:val="218E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31D97"/>
    <w:multiLevelType w:val="hybridMultilevel"/>
    <w:tmpl w:val="BA38729E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8">
    <w:nsid w:val="772058F5"/>
    <w:multiLevelType w:val="hybridMultilevel"/>
    <w:tmpl w:val="96C0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D5E8E"/>
    <w:multiLevelType w:val="hybridMultilevel"/>
    <w:tmpl w:val="1890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7"/>
  </w:num>
  <w:num w:numId="5">
    <w:abstractNumId w:val="10"/>
  </w:num>
  <w:num w:numId="6">
    <w:abstractNumId w:val="26"/>
  </w:num>
  <w:num w:numId="7">
    <w:abstractNumId w:val="4"/>
  </w:num>
  <w:num w:numId="8">
    <w:abstractNumId w:val="11"/>
  </w:num>
  <w:num w:numId="9">
    <w:abstractNumId w:val="28"/>
  </w:num>
  <w:num w:numId="10">
    <w:abstractNumId w:val="25"/>
  </w:num>
  <w:num w:numId="11">
    <w:abstractNumId w:val="8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6"/>
  </w:num>
  <w:num w:numId="16">
    <w:abstractNumId w:val="9"/>
  </w:num>
  <w:num w:numId="17">
    <w:abstractNumId w:val="23"/>
  </w:num>
  <w:num w:numId="18">
    <w:abstractNumId w:val="16"/>
  </w:num>
  <w:num w:numId="19">
    <w:abstractNumId w:val="15"/>
  </w:num>
  <w:num w:numId="20">
    <w:abstractNumId w:val="12"/>
  </w:num>
  <w:num w:numId="21">
    <w:abstractNumId w:val="1"/>
  </w:num>
  <w:num w:numId="22">
    <w:abstractNumId w:val="14"/>
  </w:num>
  <w:num w:numId="23">
    <w:abstractNumId w:val="7"/>
  </w:num>
  <w:num w:numId="24">
    <w:abstractNumId w:val="5"/>
  </w:num>
  <w:num w:numId="25">
    <w:abstractNumId w:val="2"/>
  </w:num>
  <w:num w:numId="26">
    <w:abstractNumId w:val="29"/>
  </w:num>
  <w:num w:numId="27">
    <w:abstractNumId w:val="24"/>
  </w:num>
  <w:num w:numId="28">
    <w:abstractNumId w:val="22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3A"/>
    <w:rsid w:val="0001741E"/>
    <w:rsid w:val="00032B84"/>
    <w:rsid w:val="00055F7B"/>
    <w:rsid w:val="00064E0C"/>
    <w:rsid w:val="000717EB"/>
    <w:rsid w:val="000A465B"/>
    <w:rsid w:val="000B5593"/>
    <w:rsid w:val="001061B4"/>
    <w:rsid w:val="00113245"/>
    <w:rsid w:val="00135035"/>
    <w:rsid w:val="00176A6F"/>
    <w:rsid w:val="00193E35"/>
    <w:rsid w:val="001A7D82"/>
    <w:rsid w:val="001F5044"/>
    <w:rsid w:val="00232563"/>
    <w:rsid w:val="002F1F40"/>
    <w:rsid w:val="00300F01"/>
    <w:rsid w:val="00381419"/>
    <w:rsid w:val="00387674"/>
    <w:rsid w:val="003D1A14"/>
    <w:rsid w:val="003E6739"/>
    <w:rsid w:val="004013D8"/>
    <w:rsid w:val="00403FF3"/>
    <w:rsid w:val="00466C8D"/>
    <w:rsid w:val="004A36A3"/>
    <w:rsid w:val="004B083A"/>
    <w:rsid w:val="005062CF"/>
    <w:rsid w:val="00512D26"/>
    <w:rsid w:val="00535BF2"/>
    <w:rsid w:val="00537F50"/>
    <w:rsid w:val="0056024B"/>
    <w:rsid w:val="0056053A"/>
    <w:rsid w:val="005B1B7D"/>
    <w:rsid w:val="005C44D5"/>
    <w:rsid w:val="0068051E"/>
    <w:rsid w:val="006B1B43"/>
    <w:rsid w:val="006C0253"/>
    <w:rsid w:val="007534C1"/>
    <w:rsid w:val="007D4439"/>
    <w:rsid w:val="00801ADA"/>
    <w:rsid w:val="00821B85"/>
    <w:rsid w:val="0084432D"/>
    <w:rsid w:val="008527A7"/>
    <w:rsid w:val="008A3728"/>
    <w:rsid w:val="008A68E8"/>
    <w:rsid w:val="008E50B0"/>
    <w:rsid w:val="00973CF3"/>
    <w:rsid w:val="009D34CE"/>
    <w:rsid w:val="009E6F63"/>
    <w:rsid w:val="00A14C01"/>
    <w:rsid w:val="00A63818"/>
    <w:rsid w:val="00A65769"/>
    <w:rsid w:val="00AE3CCE"/>
    <w:rsid w:val="00AE3D37"/>
    <w:rsid w:val="00B332C0"/>
    <w:rsid w:val="00B53029"/>
    <w:rsid w:val="00B7445A"/>
    <w:rsid w:val="00B775E1"/>
    <w:rsid w:val="00B8527C"/>
    <w:rsid w:val="00BA7AB8"/>
    <w:rsid w:val="00BC1D58"/>
    <w:rsid w:val="00BD1750"/>
    <w:rsid w:val="00BE0C5F"/>
    <w:rsid w:val="00C00BD8"/>
    <w:rsid w:val="00C477DE"/>
    <w:rsid w:val="00C767B8"/>
    <w:rsid w:val="00CA3C2D"/>
    <w:rsid w:val="00CE667C"/>
    <w:rsid w:val="00D151AC"/>
    <w:rsid w:val="00D43537"/>
    <w:rsid w:val="00D458A0"/>
    <w:rsid w:val="00D84A1D"/>
    <w:rsid w:val="00D8695C"/>
    <w:rsid w:val="00DC066D"/>
    <w:rsid w:val="00DD3A41"/>
    <w:rsid w:val="00DE1F4C"/>
    <w:rsid w:val="00E153C0"/>
    <w:rsid w:val="00E35FAA"/>
    <w:rsid w:val="00EB2AA7"/>
    <w:rsid w:val="00EF4CEC"/>
    <w:rsid w:val="00F17648"/>
    <w:rsid w:val="00F6372A"/>
    <w:rsid w:val="00F9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325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5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5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32563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rsid w:val="00E35FAA"/>
    <w:pPr>
      <w:spacing w:before="100" w:beforeAutospacing="1" w:after="100" w:afterAutospacing="1"/>
    </w:pPr>
  </w:style>
  <w:style w:type="character" w:styleId="a4">
    <w:name w:val="Hyperlink"/>
    <w:basedOn w:val="a0"/>
    <w:rsid w:val="00E35FAA"/>
    <w:rPr>
      <w:color w:val="0000FF"/>
      <w:u w:val="single"/>
    </w:rPr>
  </w:style>
  <w:style w:type="character" w:styleId="a5">
    <w:name w:val="Emphasis"/>
    <w:basedOn w:val="a0"/>
    <w:qFormat/>
    <w:rsid w:val="00E35FAA"/>
    <w:rPr>
      <w:i/>
      <w:iCs/>
    </w:rPr>
  </w:style>
  <w:style w:type="paragraph" w:customStyle="1" w:styleId="Normal">
    <w:name w:val="Normal"/>
    <w:rsid w:val="00232563"/>
    <w:pPr>
      <w:widowControl w:val="0"/>
      <w:spacing w:line="260" w:lineRule="auto"/>
      <w:ind w:firstLine="360"/>
    </w:pPr>
    <w:rPr>
      <w:rFonts w:ascii="Arial" w:eastAsia="Times New Roman" w:hAnsi="Arial"/>
      <w:snapToGrid w:val="0"/>
      <w:sz w:val="22"/>
    </w:rPr>
  </w:style>
  <w:style w:type="paragraph" w:customStyle="1" w:styleId="package1">
    <w:name w:val="package1"/>
    <w:basedOn w:val="a"/>
    <w:rsid w:val="00232563"/>
    <w:pPr>
      <w:spacing w:before="34" w:after="86"/>
    </w:pPr>
    <w:rPr>
      <w:b/>
      <w:bCs/>
      <w:sz w:val="16"/>
      <w:szCs w:val="16"/>
    </w:rPr>
  </w:style>
  <w:style w:type="paragraph" w:customStyle="1" w:styleId="stt">
    <w:name w:val="stt"/>
    <w:basedOn w:val="a"/>
    <w:rsid w:val="00232563"/>
    <w:pPr>
      <w:spacing w:before="100" w:beforeAutospacing="1" w:after="100" w:afterAutospacing="1"/>
    </w:pPr>
  </w:style>
  <w:style w:type="character" w:styleId="a6">
    <w:name w:val="Strong"/>
    <w:basedOn w:val="a0"/>
    <w:qFormat/>
    <w:rsid w:val="00232563"/>
    <w:rPr>
      <w:b/>
      <w:bCs/>
    </w:rPr>
  </w:style>
  <w:style w:type="paragraph" w:customStyle="1" w:styleId="msonospacing0">
    <w:name w:val="msonospacing"/>
    <w:basedOn w:val="a"/>
    <w:rsid w:val="00232563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232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32563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footer"/>
    <w:basedOn w:val="a"/>
    <w:rsid w:val="006B1B4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1B43"/>
  </w:style>
  <w:style w:type="character" w:customStyle="1" w:styleId="11">
    <w:name w:val="Знак Знак1"/>
    <w:basedOn w:val="a0"/>
    <w:locked/>
    <w:rsid w:val="00193E35"/>
    <w:rPr>
      <w:rFonts w:ascii="Cambria" w:hAnsi="Cambria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ycabi.net/testy/372-anketa-orientatsiya-i-l-solomin-oprosnik-proforientatsii-metodika-professionalnykh-interesov-i-sposobnostej-test-solomina-i-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://www.effecton.ru/734.html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psytesting.narod.ru/wais.zi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0F86B7-E5F3-4E81-82F3-0443850B54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CA19243-5DA2-4592-87D1-8E1DDD24841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ДИАГНОСТИЧЕСКИЕ МЕТОДЫ </a:t>
          </a:r>
          <a:r>
            <a:rPr lang="en-US" baseline="0" smtClean="0">
              <a:latin typeface="Calibri"/>
            </a:rPr>
            <a:t>(</a:t>
          </a:r>
          <a:r>
            <a:rPr lang="ru-RU" baseline="0" smtClean="0">
              <a:latin typeface="Calibri"/>
            </a:rPr>
            <a:t>МЕТОДИКИ)</a:t>
          </a:r>
          <a:endParaRPr lang="ru-RU" smtClean="0"/>
        </a:p>
      </dgm:t>
    </dgm:pt>
    <dgm:pt modelId="{E632E90F-2E57-4D46-904C-BBD5829F1705}" type="parTrans" cxnId="{71824D9D-5D52-4D78-87C5-56A765762557}">
      <dgm:prSet/>
      <dgm:spPr/>
    </dgm:pt>
    <dgm:pt modelId="{14A091E0-4436-4B49-9F33-E5BFF3812F93}" type="sibTrans" cxnId="{71824D9D-5D52-4D78-87C5-56A765762557}">
      <dgm:prSet/>
      <dgm:spPr/>
    </dgm:pt>
    <dgm:pt modelId="{49FC9640-A0E5-4505-B7A9-AA0EE23D596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мало – формализованные методы </a:t>
          </a:r>
        </a:p>
        <a:p>
          <a:pPr marR="0" algn="ctr" rtl="0"/>
          <a:r>
            <a:rPr lang="ru-RU" baseline="0" smtClean="0">
              <a:latin typeface="Calibri"/>
            </a:rPr>
            <a:t>(методики)</a:t>
          </a:r>
          <a:endParaRPr lang="ru-RU" smtClean="0"/>
        </a:p>
      </dgm:t>
    </dgm:pt>
    <dgm:pt modelId="{18743FEC-4CDD-453B-9FA3-61C6DB5F46E1}" type="parTrans" cxnId="{AB4A0A16-47A5-4F99-BC8B-6D46EFF3ECF0}">
      <dgm:prSet/>
      <dgm:spPr/>
    </dgm:pt>
    <dgm:pt modelId="{D54FD3C1-2CD2-4DC3-82BD-AD8CF5AA0921}" type="sibTrans" cxnId="{AB4A0A16-47A5-4F99-BC8B-6D46EFF3ECF0}">
      <dgm:prSet/>
      <dgm:spPr/>
    </dgm:pt>
    <dgm:pt modelId="{0DF6AC8C-EC97-4622-90C9-FC3F4BE6CE0E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метод </a:t>
          </a:r>
        </a:p>
        <a:p>
          <a:pPr marR="0" algn="ctr" rtl="0"/>
          <a:r>
            <a:rPr lang="ru-RU" baseline="0" smtClean="0">
              <a:latin typeface="Times New Roman"/>
            </a:rPr>
            <a:t>наблюдение</a:t>
          </a:r>
          <a:endParaRPr lang="ru-RU" smtClean="0"/>
        </a:p>
      </dgm:t>
    </dgm:pt>
    <dgm:pt modelId="{F23C3AD5-AB68-4873-AD2C-8C09381AF3EF}" type="parTrans" cxnId="{B57D8DFF-A7ED-4735-BE5E-A962CEC34A49}">
      <dgm:prSet/>
      <dgm:spPr/>
    </dgm:pt>
    <dgm:pt modelId="{76E11974-88CB-487A-B63E-6A5E97CD8260}" type="sibTrans" cxnId="{B57D8DFF-A7ED-4735-BE5E-A962CEC34A49}">
      <dgm:prSet/>
      <dgm:spPr/>
    </dgm:pt>
    <dgm:pt modelId="{52A14B1C-E0FA-4CAC-8197-A0E3FD88B92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«внешнее»</a:t>
          </a:r>
          <a:endParaRPr lang="ru-RU" smtClean="0"/>
        </a:p>
      </dgm:t>
    </dgm:pt>
    <dgm:pt modelId="{87C63CBC-5405-4300-9584-0AE063CC6148}" type="parTrans" cxnId="{5F218185-6969-4B8E-8F5E-6985E90CF8A1}">
      <dgm:prSet/>
      <dgm:spPr/>
    </dgm:pt>
    <dgm:pt modelId="{6C34B36A-A113-4738-9468-C5A2F22C83AD}" type="sibTrans" cxnId="{5F218185-6969-4B8E-8F5E-6985E90CF8A1}">
      <dgm:prSet/>
      <dgm:spPr/>
    </dgm:pt>
    <dgm:pt modelId="{35FF19B5-3D13-43CB-8DE0-F9A926E33F8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«внутреннее»</a:t>
          </a:r>
          <a:endParaRPr lang="ru-RU" smtClean="0"/>
        </a:p>
      </dgm:t>
    </dgm:pt>
    <dgm:pt modelId="{87050731-9662-4C92-9AF5-DB1108C26548}" type="parTrans" cxnId="{EC24F8A8-ABCC-4E61-BDD6-BDC4412FF0D6}">
      <dgm:prSet/>
      <dgm:spPr/>
    </dgm:pt>
    <dgm:pt modelId="{768B3583-F9A5-41DD-A93C-DD55F82A53B0}" type="sibTrans" cxnId="{EC24F8A8-ABCC-4E61-BDD6-BDC4412FF0D6}">
      <dgm:prSet/>
      <dgm:spPr/>
    </dgm:pt>
    <dgm:pt modelId="{44700FA0-E60C-4A2D-A359-22008E953131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беседа</a:t>
          </a:r>
          <a:endParaRPr lang="ru-RU" smtClean="0"/>
        </a:p>
      </dgm:t>
    </dgm:pt>
    <dgm:pt modelId="{1CB42D6A-6489-4977-949D-711B64DF15FE}" type="parTrans" cxnId="{4705B6AE-2B18-4C3A-A74F-163982D599CA}">
      <dgm:prSet/>
      <dgm:spPr/>
    </dgm:pt>
    <dgm:pt modelId="{ECE18889-8B97-410C-81A1-4370B5289840}" type="sibTrans" cxnId="{4705B6AE-2B18-4C3A-A74F-163982D599CA}">
      <dgm:prSet/>
      <dgm:spPr/>
    </dgm:pt>
    <dgm:pt modelId="{48AFAD99-C514-4088-B784-ABB08E416D1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экспериментальная </a:t>
          </a:r>
        </a:p>
        <a:p>
          <a:pPr marR="0" algn="ctr" rtl="0"/>
          <a:r>
            <a:rPr lang="ru-RU" baseline="0" smtClean="0">
              <a:latin typeface="Calibri"/>
            </a:rPr>
            <a:t>беседа</a:t>
          </a:r>
          <a:endParaRPr lang="ru-RU" smtClean="0"/>
        </a:p>
      </dgm:t>
    </dgm:pt>
    <dgm:pt modelId="{F63EF2AA-21DB-4964-AEA3-FEF75A7F7FF7}" type="parTrans" cxnId="{BD30DD90-D565-4718-BCE3-5FCCF7086B0B}">
      <dgm:prSet/>
      <dgm:spPr/>
    </dgm:pt>
    <dgm:pt modelId="{D0FA0A76-5812-4D2D-A692-56FB3B4BF4FC}" type="sibTrans" cxnId="{BD30DD90-D565-4718-BCE3-5FCCF7086B0B}">
      <dgm:prSet/>
      <dgm:spPr/>
    </dgm:pt>
    <dgm:pt modelId="{E04E072A-DE68-47A2-9527-4F24D5FAA69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автобиографическая беседа</a:t>
          </a:r>
          <a:endParaRPr lang="ru-RU" smtClean="0"/>
        </a:p>
      </dgm:t>
    </dgm:pt>
    <dgm:pt modelId="{266DEBDB-27F0-4EB1-9F7E-3D1CB99C5934}" type="parTrans" cxnId="{BB00A372-C403-4B97-BE1D-E5B9DDFCFE31}">
      <dgm:prSet/>
      <dgm:spPr/>
    </dgm:pt>
    <dgm:pt modelId="{2E03F655-47F1-4720-85F0-533D2685B62D}" type="sibTrans" cxnId="{BB00A372-C403-4B97-BE1D-E5B9DDFCFE31}">
      <dgm:prSet/>
      <dgm:spPr/>
    </dgm:pt>
    <dgm:pt modelId="{49E926E7-8A8D-45B6-8A37-F84DBC100AF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сбор информации</a:t>
          </a:r>
          <a:endParaRPr lang="ru-RU" smtClean="0"/>
        </a:p>
      </dgm:t>
    </dgm:pt>
    <dgm:pt modelId="{63F1C264-CA80-4923-9B12-6774D09B6294}" type="parTrans" cxnId="{34BC7953-4DDE-447D-A176-F4C412DEBAF2}">
      <dgm:prSet/>
      <dgm:spPr/>
    </dgm:pt>
    <dgm:pt modelId="{65965BE0-E848-4FC8-9330-308183F12FC5}" type="sibTrans" cxnId="{34BC7953-4DDE-447D-A176-F4C412DEBAF2}">
      <dgm:prSet/>
      <dgm:spPr/>
    </dgm:pt>
    <dgm:pt modelId="{C19C5855-8E21-4B09-AB90-66B7A89B1A17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интервью</a:t>
          </a:r>
          <a:endParaRPr lang="ru-RU" smtClean="0"/>
        </a:p>
      </dgm:t>
    </dgm:pt>
    <dgm:pt modelId="{F2CC2DDC-7A11-4600-8423-E614F800DB5F}" type="parTrans" cxnId="{61398CA2-65AE-4FF7-96AD-C30781DC5F48}">
      <dgm:prSet/>
      <dgm:spPr/>
    </dgm:pt>
    <dgm:pt modelId="{70016588-214E-46DB-A3E4-6E6B8D252F4C}" type="sibTrans" cxnId="{61398CA2-65AE-4FF7-96AD-C30781DC5F48}">
      <dgm:prSet/>
      <dgm:spPr/>
    </dgm:pt>
    <dgm:pt modelId="{967E99A2-D688-48AD-B318-80A90AB1BCD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свободное интервью</a:t>
          </a:r>
          <a:endParaRPr lang="ru-RU" smtClean="0"/>
        </a:p>
      </dgm:t>
    </dgm:pt>
    <dgm:pt modelId="{F084BD09-A6E1-4077-B3E5-AA28D6068AAB}" type="parTrans" cxnId="{8C036F79-2107-401E-8B9E-0633187B1664}">
      <dgm:prSet/>
      <dgm:spPr/>
    </dgm:pt>
    <dgm:pt modelId="{3EE56B4C-1ACA-4A77-8BBE-5A3E9B563456}" type="sibTrans" cxnId="{8C036F79-2107-401E-8B9E-0633187B1664}">
      <dgm:prSet/>
      <dgm:spPr/>
    </dgm:pt>
    <dgm:pt modelId="{AD9349A7-92F3-4BF8-ACB2-2530875A5F3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стандартизованное</a:t>
          </a:r>
        </a:p>
        <a:p>
          <a:pPr marR="0" algn="ctr" rtl="0"/>
          <a:r>
            <a:rPr lang="ru-RU" baseline="0" smtClean="0">
              <a:latin typeface="Calibri"/>
            </a:rPr>
            <a:t>интервью</a:t>
          </a:r>
          <a:endParaRPr lang="ru-RU" smtClean="0"/>
        </a:p>
      </dgm:t>
    </dgm:pt>
    <dgm:pt modelId="{23391358-56CC-4A37-9370-41CC3288EE3F}" type="parTrans" cxnId="{0ACC08E7-3D6E-4F2D-94E1-2BD0E88D88F4}">
      <dgm:prSet/>
      <dgm:spPr/>
    </dgm:pt>
    <dgm:pt modelId="{42638B49-B5E4-4D01-AF32-B9A3824A54B3}" type="sibTrans" cxnId="{0ACC08E7-3D6E-4F2D-94E1-2BD0E88D88F4}">
      <dgm:prSet/>
      <dgm:spPr/>
    </dgm:pt>
    <dgm:pt modelId="{93599DFC-00F0-4537-AE54-335FBE8775A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частично</a:t>
          </a:r>
        </a:p>
        <a:p>
          <a:pPr marR="0" algn="ctr" rtl="0"/>
          <a:r>
            <a:rPr lang="ru-RU" baseline="0" smtClean="0">
              <a:latin typeface="Calibri"/>
            </a:rPr>
            <a:t>стандартизованное</a:t>
          </a:r>
        </a:p>
        <a:p>
          <a:pPr marR="0" algn="ctr" rtl="0"/>
          <a:r>
            <a:rPr lang="ru-RU" baseline="0" smtClean="0">
              <a:latin typeface="Calibri"/>
            </a:rPr>
            <a:t>интервью</a:t>
          </a:r>
          <a:endParaRPr lang="ru-RU" smtClean="0"/>
        </a:p>
      </dgm:t>
    </dgm:pt>
    <dgm:pt modelId="{A52E26E2-BDBA-4650-B897-5FDFCEB24762}" type="parTrans" cxnId="{376B4919-B70A-4869-839D-91D87A8A9DDA}">
      <dgm:prSet/>
      <dgm:spPr/>
    </dgm:pt>
    <dgm:pt modelId="{6F99D0D5-B772-4A42-84F7-3CEEC4A42BCF}" type="sibTrans" cxnId="{376B4919-B70A-4869-839D-91D87A8A9DDA}">
      <dgm:prSet/>
      <dgm:spPr/>
    </dgm:pt>
    <dgm:pt modelId="{44D25FC9-F807-418A-A839-D9F52FC1B25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Calibri"/>
            </a:rPr>
            <a:t>анализ продуктов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Calibri"/>
            </a:rPr>
            <a:t> деятельности</a:t>
          </a:r>
          <a:endParaRPr lang="ru-RU" smtClean="0"/>
        </a:p>
      </dgm:t>
    </dgm:pt>
    <dgm:pt modelId="{2EA0B5F3-05CD-4A63-BE44-0C49E14F8E81}" type="parTrans" cxnId="{22DB3E65-2621-4BF7-9F6B-C4976F301A51}">
      <dgm:prSet/>
      <dgm:spPr/>
    </dgm:pt>
    <dgm:pt modelId="{29FF3BEE-B9C2-491C-A2ED-AD3A379125F1}" type="sibTrans" cxnId="{22DB3E65-2621-4BF7-9F6B-C4976F301A51}">
      <dgm:prSet/>
      <dgm:spPr/>
    </dgm:pt>
    <dgm:pt modelId="{797EE031-21B1-479B-96EA-AD54D7FE714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формализованные методы (методики)</a:t>
          </a:r>
          <a:endParaRPr lang="ru-RU" smtClean="0"/>
        </a:p>
      </dgm:t>
    </dgm:pt>
    <dgm:pt modelId="{7D7A1DF5-2161-4BD2-82E7-F403CC7A571D}" type="parTrans" cxnId="{4A97D6A3-92D9-4B2C-B438-ED349B0698EC}">
      <dgm:prSet/>
      <dgm:spPr/>
    </dgm:pt>
    <dgm:pt modelId="{759803D8-4CB9-4013-B608-1D0D46E000C2}" type="sibTrans" cxnId="{4A97D6A3-92D9-4B2C-B438-ED349B0698EC}">
      <dgm:prSet/>
      <dgm:spPr/>
    </dgm:pt>
    <dgm:pt modelId="{AAEBF708-7720-41D3-938C-154E52B91B3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тесты</a:t>
          </a:r>
        </a:p>
        <a:p>
          <a:pPr marR="0" algn="ctr" rtl="0"/>
          <a:r>
            <a:rPr lang="ru-RU" baseline="0" smtClean="0">
              <a:latin typeface="Calibri"/>
            </a:rPr>
            <a:t>(по форме)</a:t>
          </a:r>
          <a:endParaRPr lang="ru-RU" smtClean="0"/>
        </a:p>
      </dgm:t>
    </dgm:pt>
    <dgm:pt modelId="{87BD2204-226A-42DE-B4F7-0FD124D5AA37}" type="parTrans" cxnId="{CBB3C365-A45D-48AC-AF4D-89A242A57A55}">
      <dgm:prSet/>
      <dgm:spPr/>
    </dgm:pt>
    <dgm:pt modelId="{F5F3C42A-5B96-4819-A1F9-18C72CE7B31B}" type="sibTrans" cxnId="{CBB3C365-A45D-48AC-AF4D-89A242A57A55}">
      <dgm:prSet/>
      <dgm:spPr/>
    </dgm:pt>
    <dgm:pt modelId="{53C61638-D77A-4B19-8E5B-7CC4EA4CE4A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индивидуальные</a:t>
          </a:r>
          <a:r>
            <a:rPr lang="ru-RU" b="1" baseline="0" smtClean="0">
              <a:latin typeface="Calibri"/>
            </a:rPr>
            <a:t> и групповые тесты</a:t>
          </a:r>
          <a:endParaRPr lang="ru-RU" smtClean="0"/>
        </a:p>
      </dgm:t>
    </dgm:pt>
    <dgm:pt modelId="{4215E944-5E66-41FF-9BBA-C34F98DF46A0}" type="parTrans" cxnId="{9C43F965-26D6-4ACD-ABCA-2E1C7B36A90B}">
      <dgm:prSet/>
      <dgm:spPr/>
    </dgm:pt>
    <dgm:pt modelId="{8FE5AE2B-3196-481A-B18B-12B82CD3F282}" type="sibTrans" cxnId="{9C43F965-26D6-4ACD-ABCA-2E1C7B36A90B}">
      <dgm:prSet/>
      <dgm:spPr/>
    </dgm:pt>
    <dgm:pt modelId="{4BE2E5D6-8326-4A56-917E-36DB2A2BF8C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устные</a:t>
          </a:r>
          <a:r>
            <a:rPr lang="en-US" baseline="0" smtClean="0">
              <a:latin typeface="Calibri"/>
            </a:rPr>
            <a:t> </a:t>
          </a:r>
          <a:r>
            <a:rPr lang="ru-RU" baseline="0" smtClean="0">
              <a:latin typeface="Calibri"/>
            </a:rPr>
            <a:t>и письменные тесты</a:t>
          </a:r>
          <a:endParaRPr lang="ru-RU" smtClean="0"/>
        </a:p>
      </dgm:t>
    </dgm:pt>
    <dgm:pt modelId="{37BDF310-B761-4EEF-8560-42297080C9C3}" type="parTrans" cxnId="{75D6D48D-56A3-4989-888E-0B4C5C805763}">
      <dgm:prSet/>
      <dgm:spPr/>
    </dgm:pt>
    <dgm:pt modelId="{A7D3AF18-D434-478D-91D0-5239FCA6384D}" type="sibTrans" cxnId="{75D6D48D-56A3-4989-888E-0B4C5C805763}">
      <dgm:prSet/>
      <dgm:spPr/>
    </dgm:pt>
    <dgm:pt modelId="{8E760520-25A2-4FBE-B60D-BAB748F733C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бланковые тесты</a:t>
          </a:r>
          <a:endParaRPr lang="ru-RU" smtClean="0"/>
        </a:p>
      </dgm:t>
    </dgm:pt>
    <dgm:pt modelId="{B1651F38-A3CD-4D28-B873-6D63B41FE753}" type="parTrans" cxnId="{15EC329E-267F-4B8D-92F2-0BE4683EB9C0}">
      <dgm:prSet/>
      <dgm:spPr/>
    </dgm:pt>
    <dgm:pt modelId="{B4975C23-A7BB-4AB1-A63A-8E8F46546D13}" type="sibTrans" cxnId="{15EC329E-267F-4B8D-92F2-0BE4683EB9C0}">
      <dgm:prSet/>
      <dgm:spPr/>
    </dgm:pt>
    <dgm:pt modelId="{36C75C07-9872-406F-8F8F-FD2B1004736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предметные тесты</a:t>
          </a:r>
          <a:endParaRPr lang="ru-RU" smtClean="0"/>
        </a:p>
      </dgm:t>
    </dgm:pt>
    <dgm:pt modelId="{8F7D4FB7-2055-4634-9227-C1F17CFA0B82}" type="parTrans" cxnId="{28B9C1CA-7C4D-4688-9F2D-1FF82BCC7DD8}">
      <dgm:prSet/>
      <dgm:spPr/>
    </dgm:pt>
    <dgm:pt modelId="{FEAA67DE-A189-4E10-8E66-7EFF4AC5965F}" type="sibTrans" cxnId="{28B9C1CA-7C4D-4688-9F2D-1FF82BCC7DD8}">
      <dgm:prSet/>
      <dgm:spPr/>
    </dgm:pt>
    <dgm:pt modelId="{354225BD-99C8-4449-9AA6-1B07747DF46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аппаратурные тесты</a:t>
          </a:r>
          <a:endParaRPr lang="ru-RU" smtClean="0"/>
        </a:p>
      </dgm:t>
    </dgm:pt>
    <dgm:pt modelId="{A0EEC580-E8C6-418C-8896-E2C8B0E8DA62}" type="parTrans" cxnId="{7594737C-CFB2-4458-A628-F2C0E4DF36FA}">
      <dgm:prSet/>
      <dgm:spPr/>
    </dgm:pt>
    <dgm:pt modelId="{F8B5B0EF-3395-42BA-89DF-AC6285BE1D02}" type="sibTrans" cxnId="{7594737C-CFB2-4458-A628-F2C0E4DF36FA}">
      <dgm:prSet/>
      <dgm:spPr/>
    </dgm:pt>
    <dgm:pt modelId="{68CEEE44-6940-4085-A216-C6A920C0B42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компьютерные тесты</a:t>
          </a:r>
          <a:endParaRPr lang="ru-RU" smtClean="0"/>
        </a:p>
      </dgm:t>
    </dgm:pt>
    <dgm:pt modelId="{1FAEAD3C-E65D-496B-B837-2EBA1542373C}" type="parTrans" cxnId="{EC3375FA-C61F-4F2F-9AC1-D02FD877D163}">
      <dgm:prSet/>
      <dgm:spPr/>
    </dgm:pt>
    <dgm:pt modelId="{65F231C5-D281-49F4-80D2-9FA35E092A0F}" type="sibTrans" cxnId="{EC3375FA-C61F-4F2F-9AC1-D02FD877D163}">
      <dgm:prSet/>
      <dgm:spPr/>
    </dgm:pt>
    <dgm:pt modelId="{D8F79C42-26A6-4AFE-84C8-D7ACDF77042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вербальные и невербальные тесты</a:t>
          </a:r>
          <a:endParaRPr lang="ru-RU" baseline="0" smtClean="0">
            <a:latin typeface="Times New Roman"/>
          </a:endParaRPr>
        </a:p>
      </dgm:t>
    </dgm:pt>
    <dgm:pt modelId="{0767426C-79FA-47DE-8D32-720655C2A006}" type="parTrans" cxnId="{A36845B8-82D6-4D39-B642-D03B1D17C790}">
      <dgm:prSet/>
      <dgm:spPr/>
    </dgm:pt>
    <dgm:pt modelId="{2DED72F7-87FC-4AEE-A6BB-5AF9E83796C4}" type="sibTrans" cxnId="{A36845B8-82D6-4D39-B642-D03B1D17C790}">
      <dgm:prSet/>
      <dgm:spPr/>
    </dgm:pt>
    <dgm:pt modelId="{17D6FED8-B8D4-4EB5-B1D5-C9819D1D841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опросники</a:t>
          </a:r>
          <a:endParaRPr lang="ru-RU" smtClean="0"/>
        </a:p>
      </dgm:t>
    </dgm:pt>
    <dgm:pt modelId="{CF614CB1-21AA-43EA-A664-2F4F15AD5CE0}" type="parTrans" cxnId="{7366A276-C3B5-4968-B134-E9F10819B7C9}">
      <dgm:prSet/>
      <dgm:spPr/>
    </dgm:pt>
    <dgm:pt modelId="{B90F8D84-B4BC-47C0-9C77-3217DEC354FE}" type="sibTrans" cxnId="{7366A276-C3B5-4968-B134-E9F10819B7C9}">
      <dgm:prSet/>
      <dgm:spPr/>
    </dgm:pt>
    <dgm:pt modelId="{40CC2067-7333-425A-90BC-14F6AD5668B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проективные техники</a:t>
          </a:r>
          <a:endParaRPr lang="ru-RU" smtClean="0"/>
        </a:p>
      </dgm:t>
    </dgm:pt>
    <dgm:pt modelId="{3C7C8B94-F777-49F1-9111-7C94DCFB592A}" type="parTrans" cxnId="{CA2AFCAF-4F5E-498B-8157-178FB8E96C14}">
      <dgm:prSet/>
      <dgm:spPr/>
    </dgm:pt>
    <dgm:pt modelId="{0B8247AA-4E73-472D-BBA3-F55EA2D4E925}" type="sibTrans" cxnId="{CA2AFCAF-4F5E-498B-8157-178FB8E96C14}">
      <dgm:prSet/>
      <dgm:spPr/>
    </dgm:pt>
    <dgm:pt modelId="{0EE4283C-3BA5-43A4-A9FE-CF4CAC8678A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психофизиологические </a:t>
          </a:r>
        </a:p>
        <a:p>
          <a:pPr marR="0" algn="ctr" rtl="0"/>
          <a:r>
            <a:rPr lang="ru-RU" baseline="0" smtClean="0">
              <a:latin typeface="Calibri"/>
            </a:rPr>
            <a:t>методики</a:t>
          </a:r>
          <a:endParaRPr lang="ru-RU" smtClean="0"/>
        </a:p>
      </dgm:t>
    </dgm:pt>
    <dgm:pt modelId="{BD2CA24C-D5D6-4045-90AC-50DAA7A23733}" type="parTrans" cxnId="{040ABF97-6430-4E1A-BA37-8BB8E94556DF}">
      <dgm:prSet/>
      <dgm:spPr/>
    </dgm:pt>
    <dgm:pt modelId="{562C503A-B7BC-4FDD-BE34-5718251C9F6F}" type="sibTrans" cxnId="{040ABF97-6430-4E1A-BA37-8BB8E94556DF}">
      <dgm:prSet/>
      <dgm:spPr/>
    </dgm:pt>
    <dgm:pt modelId="{1EBA9D7E-C9D8-40DD-B993-0966B2A08467}" type="pres">
      <dgm:prSet presAssocID="{470F86B7-E5F3-4E81-82F3-0443850B54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A803BC-2D98-44C9-96A8-13E9A64EE065}" type="pres">
      <dgm:prSet presAssocID="{2CA19243-5DA2-4592-87D1-8E1DDD248416}" presName="hierRoot1" presStyleCnt="0">
        <dgm:presLayoutVars>
          <dgm:hierBranch/>
        </dgm:presLayoutVars>
      </dgm:prSet>
      <dgm:spPr/>
    </dgm:pt>
    <dgm:pt modelId="{70C0B401-BB63-4382-AE86-23976C1E54B8}" type="pres">
      <dgm:prSet presAssocID="{2CA19243-5DA2-4592-87D1-8E1DDD248416}" presName="rootComposite1" presStyleCnt="0"/>
      <dgm:spPr/>
    </dgm:pt>
    <dgm:pt modelId="{21D0C675-0F2F-419A-BED3-9A568D69F123}" type="pres">
      <dgm:prSet presAssocID="{2CA19243-5DA2-4592-87D1-8E1DDD248416}" presName="rootText1" presStyleLbl="node0" presStyleIdx="0" presStyleCnt="1">
        <dgm:presLayoutVars>
          <dgm:chPref val="3"/>
        </dgm:presLayoutVars>
      </dgm:prSet>
      <dgm:spPr/>
    </dgm:pt>
    <dgm:pt modelId="{C2DBCC5C-B1C0-45F9-B884-8B9741C9D08B}" type="pres">
      <dgm:prSet presAssocID="{2CA19243-5DA2-4592-87D1-8E1DDD248416}" presName="rootConnector1" presStyleLbl="node1" presStyleIdx="0" presStyleCnt="0"/>
      <dgm:spPr/>
    </dgm:pt>
    <dgm:pt modelId="{039AC66C-32CE-4705-AEAD-FFE3A69F1750}" type="pres">
      <dgm:prSet presAssocID="{2CA19243-5DA2-4592-87D1-8E1DDD248416}" presName="hierChild2" presStyleCnt="0"/>
      <dgm:spPr/>
    </dgm:pt>
    <dgm:pt modelId="{4F1BE6C9-D2DB-4D97-A2CD-A8E3215EB02D}" type="pres">
      <dgm:prSet presAssocID="{18743FEC-4CDD-453B-9FA3-61C6DB5F46E1}" presName="Name35" presStyleLbl="parChTrans1D2" presStyleIdx="0" presStyleCnt="2"/>
      <dgm:spPr/>
    </dgm:pt>
    <dgm:pt modelId="{78D4B40E-35C2-4EC6-9E96-F0E9387A2DFA}" type="pres">
      <dgm:prSet presAssocID="{49FC9640-A0E5-4505-B7A9-AA0EE23D5967}" presName="hierRoot2" presStyleCnt="0">
        <dgm:presLayoutVars>
          <dgm:hierBranch/>
        </dgm:presLayoutVars>
      </dgm:prSet>
      <dgm:spPr/>
    </dgm:pt>
    <dgm:pt modelId="{0D985F01-82C3-4A9D-8075-DB78A9DFCB37}" type="pres">
      <dgm:prSet presAssocID="{49FC9640-A0E5-4505-B7A9-AA0EE23D5967}" presName="rootComposite" presStyleCnt="0"/>
      <dgm:spPr/>
    </dgm:pt>
    <dgm:pt modelId="{FE4B4E2A-93F7-4534-8A32-4B352BA579D2}" type="pres">
      <dgm:prSet presAssocID="{49FC9640-A0E5-4505-B7A9-AA0EE23D5967}" presName="rootText" presStyleLbl="node2" presStyleIdx="0" presStyleCnt="2">
        <dgm:presLayoutVars>
          <dgm:chPref val="3"/>
        </dgm:presLayoutVars>
      </dgm:prSet>
      <dgm:spPr/>
    </dgm:pt>
    <dgm:pt modelId="{EFAB23CB-48EA-410E-91F7-D49C4685B4F6}" type="pres">
      <dgm:prSet presAssocID="{49FC9640-A0E5-4505-B7A9-AA0EE23D5967}" presName="rootConnector" presStyleLbl="node2" presStyleIdx="0" presStyleCnt="2"/>
      <dgm:spPr/>
    </dgm:pt>
    <dgm:pt modelId="{D991D73A-E361-42C1-961B-020EDC808E13}" type="pres">
      <dgm:prSet presAssocID="{49FC9640-A0E5-4505-B7A9-AA0EE23D5967}" presName="hierChild4" presStyleCnt="0"/>
      <dgm:spPr/>
    </dgm:pt>
    <dgm:pt modelId="{60954CB8-4A87-4599-876B-27FBFEFAE6B5}" type="pres">
      <dgm:prSet presAssocID="{F23C3AD5-AB68-4873-AD2C-8C09381AF3EF}" presName="Name35" presStyleLbl="parChTrans1D3" presStyleIdx="0" presStyleCnt="8"/>
      <dgm:spPr/>
    </dgm:pt>
    <dgm:pt modelId="{84F8D4D8-925F-437D-B3F1-A56A988A1E31}" type="pres">
      <dgm:prSet presAssocID="{0DF6AC8C-EC97-4622-90C9-FC3F4BE6CE0E}" presName="hierRoot2" presStyleCnt="0">
        <dgm:presLayoutVars>
          <dgm:hierBranch val="r"/>
        </dgm:presLayoutVars>
      </dgm:prSet>
      <dgm:spPr/>
    </dgm:pt>
    <dgm:pt modelId="{0EF9DBF0-971F-481E-A670-81291220AC41}" type="pres">
      <dgm:prSet presAssocID="{0DF6AC8C-EC97-4622-90C9-FC3F4BE6CE0E}" presName="rootComposite" presStyleCnt="0"/>
      <dgm:spPr/>
    </dgm:pt>
    <dgm:pt modelId="{83728FA8-5788-44A3-81A1-2399BB6AC589}" type="pres">
      <dgm:prSet presAssocID="{0DF6AC8C-EC97-4622-90C9-FC3F4BE6CE0E}" presName="rootText" presStyleLbl="node3" presStyleIdx="0" presStyleCnt="8">
        <dgm:presLayoutVars>
          <dgm:chPref val="3"/>
        </dgm:presLayoutVars>
      </dgm:prSet>
      <dgm:spPr/>
    </dgm:pt>
    <dgm:pt modelId="{FCC6E7C1-A75F-4525-994D-C5EC4959599D}" type="pres">
      <dgm:prSet presAssocID="{0DF6AC8C-EC97-4622-90C9-FC3F4BE6CE0E}" presName="rootConnector" presStyleLbl="node3" presStyleIdx="0" presStyleCnt="8"/>
      <dgm:spPr/>
    </dgm:pt>
    <dgm:pt modelId="{D150B78C-28E4-45FB-819F-204E0CB24335}" type="pres">
      <dgm:prSet presAssocID="{0DF6AC8C-EC97-4622-90C9-FC3F4BE6CE0E}" presName="hierChild4" presStyleCnt="0"/>
      <dgm:spPr/>
    </dgm:pt>
    <dgm:pt modelId="{6B4EBF38-DB64-4904-8212-B2C2F306AE97}" type="pres">
      <dgm:prSet presAssocID="{87C63CBC-5405-4300-9584-0AE063CC6148}" presName="Name50" presStyleLbl="parChTrans1D4" presStyleIdx="0" presStyleCnt="15"/>
      <dgm:spPr/>
    </dgm:pt>
    <dgm:pt modelId="{3E3A0F17-0E95-45E7-A1AE-0967512B31A6}" type="pres">
      <dgm:prSet presAssocID="{52A14B1C-E0FA-4CAC-8197-A0E3FD88B927}" presName="hierRoot2" presStyleCnt="0">
        <dgm:presLayoutVars>
          <dgm:hierBranch val="r"/>
        </dgm:presLayoutVars>
      </dgm:prSet>
      <dgm:spPr/>
    </dgm:pt>
    <dgm:pt modelId="{6FABAB8B-EBB3-4EF1-B9E1-9B80A6A68694}" type="pres">
      <dgm:prSet presAssocID="{52A14B1C-E0FA-4CAC-8197-A0E3FD88B927}" presName="rootComposite" presStyleCnt="0"/>
      <dgm:spPr/>
    </dgm:pt>
    <dgm:pt modelId="{E09168E6-2CC1-4F7A-9657-59A05D95DE87}" type="pres">
      <dgm:prSet presAssocID="{52A14B1C-E0FA-4CAC-8197-A0E3FD88B927}" presName="rootText" presStyleLbl="node4" presStyleIdx="0" presStyleCnt="15">
        <dgm:presLayoutVars>
          <dgm:chPref val="3"/>
        </dgm:presLayoutVars>
      </dgm:prSet>
      <dgm:spPr/>
    </dgm:pt>
    <dgm:pt modelId="{3EE4314E-C072-4E01-B061-CAF082A8CD25}" type="pres">
      <dgm:prSet presAssocID="{52A14B1C-E0FA-4CAC-8197-A0E3FD88B927}" presName="rootConnector" presStyleLbl="node4" presStyleIdx="0" presStyleCnt="15"/>
      <dgm:spPr/>
    </dgm:pt>
    <dgm:pt modelId="{FEF470E5-4991-4830-A08B-8B5ACD2FB250}" type="pres">
      <dgm:prSet presAssocID="{52A14B1C-E0FA-4CAC-8197-A0E3FD88B927}" presName="hierChild4" presStyleCnt="0"/>
      <dgm:spPr/>
    </dgm:pt>
    <dgm:pt modelId="{04097936-B64E-45E7-A32B-9A1718CCDB12}" type="pres">
      <dgm:prSet presAssocID="{52A14B1C-E0FA-4CAC-8197-A0E3FD88B927}" presName="hierChild5" presStyleCnt="0"/>
      <dgm:spPr/>
    </dgm:pt>
    <dgm:pt modelId="{A8643899-085F-4DA1-ACE4-D117F86957FE}" type="pres">
      <dgm:prSet presAssocID="{87050731-9662-4C92-9AF5-DB1108C26548}" presName="Name50" presStyleLbl="parChTrans1D4" presStyleIdx="1" presStyleCnt="15"/>
      <dgm:spPr/>
    </dgm:pt>
    <dgm:pt modelId="{E4F4E173-4875-415D-B4AE-7C5B4D7DBF30}" type="pres">
      <dgm:prSet presAssocID="{35FF19B5-3D13-43CB-8DE0-F9A926E33F8C}" presName="hierRoot2" presStyleCnt="0">
        <dgm:presLayoutVars>
          <dgm:hierBranch val="r"/>
        </dgm:presLayoutVars>
      </dgm:prSet>
      <dgm:spPr/>
    </dgm:pt>
    <dgm:pt modelId="{AE3ECF81-4AC3-490B-8AFA-7A55E3E775FE}" type="pres">
      <dgm:prSet presAssocID="{35FF19B5-3D13-43CB-8DE0-F9A926E33F8C}" presName="rootComposite" presStyleCnt="0"/>
      <dgm:spPr/>
    </dgm:pt>
    <dgm:pt modelId="{63DD92C3-B088-4F5B-82DA-EC7BE31E3E20}" type="pres">
      <dgm:prSet presAssocID="{35FF19B5-3D13-43CB-8DE0-F9A926E33F8C}" presName="rootText" presStyleLbl="node4" presStyleIdx="1" presStyleCnt="15">
        <dgm:presLayoutVars>
          <dgm:chPref val="3"/>
        </dgm:presLayoutVars>
      </dgm:prSet>
      <dgm:spPr/>
    </dgm:pt>
    <dgm:pt modelId="{6123D7C1-E86C-40BF-96D9-5C961C97D65C}" type="pres">
      <dgm:prSet presAssocID="{35FF19B5-3D13-43CB-8DE0-F9A926E33F8C}" presName="rootConnector" presStyleLbl="node4" presStyleIdx="1" presStyleCnt="15"/>
      <dgm:spPr/>
    </dgm:pt>
    <dgm:pt modelId="{BA411F0F-1B38-4357-AA04-DA4A2C287CD2}" type="pres">
      <dgm:prSet presAssocID="{35FF19B5-3D13-43CB-8DE0-F9A926E33F8C}" presName="hierChild4" presStyleCnt="0"/>
      <dgm:spPr/>
    </dgm:pt>
    <dgm:pt modelId="{7DE76D26-D760-4BA0-83BA-81F530AD7B16}" type="pres">
      <dgm:prSet presAssocID="{35FF19B5-3D13-43CB-8DE0-F9A926E33F8C}" presName="hierChild5" presStyleCnt="0"/>
      <dgm:spPr/>
    </dgm:pt>
    <dgm:pt modelId="{1581674B-3AFF-4059-9659-B5D087BF699D}" type="pres">
      <dgm:prSet presAssocID="{0DF6AC8C-EC97-4622-90C9-FC3F4BE6CE0E}" presName="hierChild5" presStyleCnt="0"/>
      <dgm:spPr/>
    </dgm:pt>
    <dgm:pt modelId="{6093A215-4280-400E-B025-8A1EFD4D5E08}" type="pres">
      <dgm:prSet presAssocID="{1CB42D6A-6489-4977-949D-711B64DF15FE}" presName="Name35" presStyleLbl="parChTrans1D3" presStyleIdx="1" presStyleCnt="8"/>
      <dgm:spPr/>
    </dgm:pt>
    <dgm:pt modelId="{3205B21C-754A-4C17-B13F-5569172C276F}" type="pres">
      <dgm:prSet presAssocID="{44700FA0-E60C-4A2D-A359-22008E953131}" presName="hierRoot2" presStyleCnt="0">
        <dgm:presLayoutVars>
          <dgm:hierBranch val="r"/>
        </dgm:presLayoutVars>
      </dgm:prSet>
      <dgm:spPr/>
    </dgm:pt>
    <dgm:pt modelId="{ABF6C7EC-899E-4614-BAB5-11D9B9CE24E3}" type="pres">
      <dgm:prSet presAssocID="{44700FA0-E60C-4A2D-A359-22008E953131}" presName="rootComposite" presStyleCnt="0"/>
      <dgm:spPr/>
    </dgm:pt>
    <dgm:pt modelId="{BB289311-61F1-4A7B-9AEA-C04ADAD0EC67}" type="pres">
      <dgm:prSet presAssocID="{44700FA0-E60C-4A2D-A359-22008E953131}" presName="rootText" presStyleLbl="node3" presStyleIdx="1" presStyleCnt="8">
        <dgm:presLayoutVars>
          <dgm:chPref val="3"/>
        </dgm:presLayoutVars>
      </dgm:prSet>
      <dgm:spPr/>
    </dgm:pt>
    <dgm:pt modelId="{2B95529F-4020-4E5C-B335-7CA62F076D11}" type="pres">
      <dgm:prSet presAssocID="{44700FA0-E60C-4A2D-A359-22008E953131}" presName="rootConnector" presStyleLbl="node3" presStyleIdx="1" presStyleCnt="8"/>
      <dgm:spPr/>
    </dgm:pt>
    <dgm:pt modelId="{6D20BA78-94AF-4F4A-A4C9-4A0E4059E188}" type="pres">
      <dgm:prSet presAssocID="{44700FA0-E60C-4A2D-A359-22008E953131}" presName="hierChild4" presStyleCnt="0"/>
      <dgm:spPr/>
    </dgm:pt>
    <dgm:pt modelId="{15E4B274-E006-4571-AABD-ECC6581AA21A}" type="pres">
      <dgm:prSet presAssocID="{F63EF2AA-21DB-4964-AEA3-FEF75A7F7FF7}" presName="Name50" presStyleLbl="parChTrans1D4" presStyleIdx="2" presStyleCnt="15"/>
      <dgm:spPr/>
    </dgm:pt>
    <dgm:pt modelId="{CF703E67-CDEA-4551-8DD9-0DFAAFF281E3}" type="pres">
      <dgm:prSet presAssocID="{48AFAD99-C514-4088-B784-ABB08E416D1E}" presName="hierRoot2" presStyleCnt="0">
        <dgm:presLayoutVars>
          <dgm:hierBranch val="r"/>
        </dgm:presLayoutVars>
      </dgm:prSet>
      <dgm:spPr/>
    </dgm:pt>
    <dgm:pt modelId="{4A1889EF-E431-4A51-97FF-19EBA279EAF9}" type="pres">
      <dgm:prSet presAssocID="{48AFAD99-C514-4088-B784-ABB08E416D1E}" presName="rootComposite" presStyleCnt="0"/>
      <dgm:spPr/>
    </dgm:pt>
    <dgm:pt modelId="{C8382DEB-5043-4A0E-9975-462119BEFD0F}" type="pres">
      <dgm:prSet presAssocID="{48AFAD99-C514-4088-B784-ABB08E416D1E}" presName="rootText" presStyleLbl="node4" presStyleIdx="2" presStyleCnt="15">
        <dgm:presLayoutVars>
          <dgm:chPref val="3"/>
        </dgm:presLayoutVars>
      </dgm:prSet>
      <dgm:spPr/>
    </dgm:pt>
    <dgm:pt modelId="{C85849A5-36C0-4FA7-AB68-36969B20E995}" type="pres">
      <dgm:prSet presAssocID="{48AFAD99-C514-4088-B784-ABB08E416D1E}" presName="rootConnector" presStyleLbl="node4" presStyleIdx="2" presStyleCnt="15"/>
      <dgm:spPr/>
    </dgm:pt>
    <dgm:pt modelId="{CCDED8F0-14A7-4105-AB0A-48B948376AE5}" type="pres">
      <dgm:prSet presAssocID="{48AFAD99-C514-4088-B784-ABB08E416D1E}" presName="hierChild4" presStyleCnt="0"/>
      <dgm:spPr/>
    </dgm:pt>
    <dgm:pt modelId="{87DE7681-2D5F-4452-A283-AE91140016CC}" type="pres">
      <dgm:prSet presAssocID="{48AFAD99-C514-4088-B784-ABB08E416D1E}" presName="hierChild5" presStyleCnt="0"/>
      <dgm:spPr/>
    </dgm:pt>
    <dgm:pt modelId="{0AF4121C-4764-4390-85B5-47ABC92AA55E}" type="pres">
      <dgm:prSet presAssocID="{266DEBDB-27F0-4EB1-9F7E-3D1CB99C5934}" presName="Name50" presStyleLbl="parChTrans1D4" presStyleIdx="3" presStyleCnt="15"/>
      <dgm:spPr/>
    </dgm:pt>
    <dgm:pt modelId="{06CB555B-82BE-41BB-B3ED-E681810DAD01}" type="pres">
      <dgm:prSet presAssocID="{E04E072A-DE68-47A2-9527-4F24D5FAA69F}" presName="hierRoot2" presStyleCnt="0">
        <dgm:presLayoutVars>
          <dgm:hierBranch val="r"/>
        </dgm:presLayoutVars>
      </dgm:prSet>
      <dgm:spPr/>
    </dgm:pt>
    <dgm:pt modelId="{511CDA28-2148-4548-B27F-5230B22B1800}" type="pres">
      <dgm:prSet presAssocID="{E04E072A-DE68-47A2-9527-4F24D5FAA69F}" presName="rootComposite" presStyleCnt="0"/>
      <dgm:spPr/>
    </dgm:pt>
    <dgm:pt modelId="{F4D0D322-6734-46BD-A584-5C97C20EB1D4}" type="pres">
      <dgm:prSet presAssocID="{E04E072A-DE68-47A2-9527-4F24D5FAA69F}" presName="rootText" presStyleLbl="node4" presStyleIdx="3" presStyleCnt="15">
        <dgm:presLayoutVars>
          <dgm:chPref val="3"/>
        </dgm:presLayoutVars>
      </dgm:prSet>
      <dgm:spPr/>
    </dgm:pt>
    <dgm:pt modelId="{C1DED760-68A0-4503-AEFE-39BDCA8457B8}" type="pres">
      <dgm:prSet presAssocID="{E04E072A-DE68-47A2-9527-4F24D5FAA69F}" presName="rootConnector" presStyleLbl="node4" presStyleIdx="3" presStyleCnt="15"/>
      <dgm:spPr/>
    </dgm:pt>
    <dgm:pt modelId="{9FD287DD-F3AF-4F80-A936-3A485C7C3E2E}" type="pres">
      <dgm:prSet presAssocID="{E04E072A-DE68-47A2-9527-4F24D5FAA69F}" presName="hierChild4" presStyleCnt="0"/>
      <dgm:spPr/>
    </dgm:pt>
    <dgm:pt modelId="{03EE33F4-CC6C-4665-B764-CCEB7AB0A34E}" type="pres">
      <dgm:prSet presAssocID="{E04E072A-DE68-47A2-9527-4F24D5FAA69F}" presName="hierChild5" presStyleCnt="0"/>
      <dgm:spPr/>
    </dgm:pt>
    <dgm:pt modelId="{B11BB054-B22F-4B1C-8505-D812F0CF10E2}" type="pres">
      <dgm:prSet presAssocID="{63F1C264-CA80-4923-9B12-6774D09B6294}" presName="Name50" presStyleLbl="parChTrans1D4" presStyleIdx="4" presStyleCnt="15"/>
      <dgm:spPr/>
    </dgm:pt>
    <dgm:pt modelId="{799154A0-A307-4048-8B01-D300376971A3}" type="pres">
      <dgm:prSet presAssocID="{49E926E7-8A8D-45B6-8A37-F84DBC100AF9}" presName="hierRoot2" presStyleCnt="0">
        <dgm:presLayoutVars>
          <dgm:hierBranch val="r"/>
        </dgm:presLayoutVars>
      </dgm:prSet>
      <dgm:spPr/>
    </dgm:pt>
    <dgm:pt modelId="{DBD717E4-E8D8-4C53-820B-47073942B441}" type="pres">
      <dgm:prSet presAssocID="{49E926E7-8A8D-45B6-8A37-F84DBC100AF9}" presName="rootComposite" presStyleCnt="0"/>
      <dgm:spPr/>
    </dgm:pt>
    <dgm:pt modelId="{BED433E1-B7BE-4BF9-B88C-3D604BA148D2}" type="pres">
      <dgm:prSet presAssocID="{49E926E7-8A8D-45B6-8A37-F84DBC100AF9}" presName="rootText" presStyleLbl="node4" presStyleIdx="4" presStyleCnt="15">
        <dgm:presLayoutVars>
          <dgm:chPref val="3"/>
        </dgm:presLayoutVars>
      </dgm:prSet>
      <dgm:spPr/>
    </dgm:pt>
    <dgm:pt modelId="{EB52536B-9070-473C-815C-153FEA0B1A86}" type="pres">
      <dgm:prSet presAssocID="{49E926E7-8A8D-45B6-8A37-F84DBC100AF9}" presName="rootConnector" presStyleLbl="node4" presStyleIdx="4" presStyleCnt="15"/>
      <dgm:spPr/>
    </dgm:pt>
    <dgm:pt modelId="{4677DE5C-56E1-474A-99C3-2B8786D253B6}" type="pres">
      <dgm:prSet presAssocID="{49E926E7-8A8D-45B6-8A37-F84DBC100AF9}" presName="hierChild4" presStyleCnt="0"/>
      <dgm:spPr/>
    </dgm:pt>
    <dgm:pt modelId="{B470E3F5-92F7-4A82-AEF6-FBCDFC135B11}" type="pres">
      <dgm:prSet presAssocID="{49E926E7-8A8D-45B6-8A37-F84DBC100AF9}" presName="hierChild5" presStyleCnt="0"/>
      <dgm:spPr/>
    </dgm:pt>
    <dgm:pt modelId="{1E345133-B696-4C2B-9E58-AD802559B1FD}" type="pres">
      <dgm:prSet presAssocID="{44700FA0-E60C-4A2D-A359-22008E953131}" presName="hierChild5" presStyleCnt="0"/>
      <dgm:spPr/>
    </dgm:pt>
    <dgm:pt modelId="{985C627C-1F59-4F25-B8EB-1D763AC46742}" type="pres">
      <dgm:prSet presAssocID="{F2CC2DDC-7A11-4600-8423-E614F800DB5F}" presName="Name35" presStyleLbl="parChTrans1D3" presStyleIdx="2" presStyleCnt="8"/>
      <dgm:spPr/>
    </dgm:pt>
    <dgm:pt modelId="{CB1661DA-D71B-4A81-8E4E-8AAEB22E8688}" type="pres">
      <dgm:prSet presAssocID="{C19C5855-8E21-4B09-AB90-66B7A89B1A17}" presName="hierRoot2" presStyleCnt="0">
        <dgm:presLayoutVars>
          <dgm:hierBranch val="r"/>
        </dgm:presLayoutVars>
      </dgm:prSet>
      <dgm:spPr/>
    </dgm:pt>
    <dgm:pt modelId="{868C2F55-89B3-4EB3-8232-0E273E8ADFBD}" type="pres">
      <dgm:prSet presAssocID="{C19C5855-8E21-4B09-AB90-66B7A89B1A17}" presName="rootComposite" presStyleCnt="0"/>
      <dgm:spPr/>
    </dgm:pt>
    <dgm:pt modelId="{7B5CF934-00A7-4DA5-B8FC-2907A2EEDAAB}" type="pres">
      <dgm:prSet presAssocID="{C19C5855-8E21-4B09-AB90-66B7A89B1A17}" presName="rootText" presStyleLbl="node3" presStyleIdx="2" presStyleCnt="8">
        <dgm:presLayoutVars>
          <dgm:chPref val="3"/>
        </dgm:presLayoutVars>
      </dgm:prSet>
      <dgm:spPr/>
    </dgm:pt>
    <dgm:pt modelId="{B33202AC-9CB9-4372-8589-C4BBEF537E2D}" type="pres">
      <dgm:prSet presAssocID="{C19C5855-8E21-4B09-AB90-66B7A89B1A17}" presName="rootConnector" presStyleLbl="node3" presStyleIdx="2" presStyleCnt="8"/>
      <dgm:spPr/>
    </dgm:pt>
    <dgm:pt modelId="{F12B1E3F-23A0-4EB6-BE01-3D6624B3B2A6}" type="pres">
      <dgm:prSet presAssocID="{C19C5855-8E21-4B09-AB90-66B7A89B1A17}" presName="hierChild4" presStyleCnt="0"/>
      <dgm:spPr/>
    </dgm:pt>
    <dgm:pt modelId="{C730277C-BDA6-41B4-A162-8C25B756685D}" type="pres">
      <dgm:prSet presAssocID="{F084BD09-A6E1-4077-B3E5-AA28D6068AAB}" presName="Name50" presStyleLbl="parChTrans1D4" presStyleIdx="5" presStyleCnt="15"/>
      <dgm:spPr/>
    </dgm:pt>
    <dgm:pt modelId="{6825C87B-940E-4685-BD58-6F419440E24F}" type="pres">
      <dgm:prSet presAssocID="{967E99A2-D688-48AD-B318-80A90AB1BCDC}" presName="hierRoot2" presStyleCnt="0">
        <dgm:presLayoutVars>
          <dgm:hierBranch val="r"/>
        </dgm:presLayoutVars>
      </dgm:prSet>
      <dgm:spPr/>
    </dgm:pt>
    <dgm:pt modelId="{9D03B0A8-1793-4512-9EBC-5208C5AD8D04}" type="pres">
      <dgm:prSet presAssocID="{967E99A2-D688-48AD-B318-80A90AB1BCDC}" presName="rootComposite" presStyleCnt="0"/>
      <dgm:spPr/>
    </dgm:pt>
    <dgm:pt modelId="{2CFA655B-070C-4003-9428-A147FFA0F3D1}" type="pres">
      <dgm:prSet presAssocID="{967E99A2-D688-48AD-B318-80A90AB1BCDC}" presName="rootText" presStyleLbl="node4" presStyleIdx="5" presStyleCnt="15">
        <dgm:presLayoutVars>
          <dgm:chPref val="3"/>
        </dgm:presLayoutVars>
      </dgm:prSet>
      <dgm:spPr/>
    </dgm:pt>
    <dgm:pt modelId="{DBDA3832-2E1A-4498-BF80-2DE33F526CEB}" type="pres">
      <dgm:prSet presAssocID="{967E99A2-D688-48AD-B318-80A90AB1BCDC}" presName="rootConnector" presStyleLbl="node4" presStyleIdx="5" presStyleCnt="15"/>
      <dgm:spPr/>
    </dgm:pt>
    <dgm:pt modelId="{2ACABCB0-B49A-45B1-8700-46AF799EE918}" type="pres">
      <dgm:prSet presAssocID="{967E99A2-D688-48AD-B318-80A90AB1BCDC}" presName="hierChild4" presStyleCnt="0"/>
      <dgm:spPr/>
    </dgm:pt>
    <dgm:pt modelId="{AEAD16F1-352E-4E45-B479-D9527F3A623E}" type="pres">
      <dgm:prSet presAssocID="{967E99A2-D688-48AD-B318-80A90AB1BCDC}" presName="hierChild5" presStyleCnt="0"/>
      <dgm:spPr/>
    </dgm:pt>
    <dgm:pt modelId="{A13EF8F8-6DC6-40F0-8779-65B110380592}" type="pres">
      <dgm:prSet presAssocID="{23391358-56CC-4A37-9370-41CC3288EE3F}" presName="Name50" presStyleLbl="parChTrans1D4" presStyleIdx="6" presStyleCnt="15"/>
      <dgm:spPr/>
    </dgm:pt>
    <dgm:pt modelId="{54FDAAF8-2F87-4623-A190-ADDD2647E71B}" type="pres">
      <dgm:prSet presAssocID="{AD9349A7-92F3-4BF8-ACB2-2530875A5F39}" presName="hierRoot2" presStyleCnt="0">
        <dgm:presLayoutVars>
          <dgm:hierBranch val="r"/>
        </dgm:presLayoutVars>
      </dgm:prSet>
      <dgm:spPr/>
    </dgm:pt>
    <dgm:pt modelId="{A6A8CB1C-5BD1-4800-9B33-FE2CC0806C6B}" type="pres">
      <dgm:prSet presAssocID="{AD9349A7-92F3-4BF8-ACB2-2530875A5F39}" presName="rootComposite" presStyleCnt="0"/>
      <dgm:spPr/>
    </dgm:pt>
    <dgm:pt modelId="{AB47D45E-4AB7-4C7A-BAE3-AAB041C8D962}" type="pres">
      <dgm:prSet presAssocID="{AD9349A7-92F3-4BF8-ACB2-2530875A5F39}" presName="rootText" presStyleLbl="node4" presStyleIdx="6" presStyleCnt="15">
        <dgm:presLayoutVars>
          <dgm:chPref val="3"/>
        </dgm:presLayoutVars>
      </dgm:prSet>
      <dgm:spPr/>
    </dgm:pt>
    <dgm:pt modelId="{0EFA3B9E-7EA5-4E87-8212-8564113681EA}" type="pres">
      <dgm:prSet presAssocID="{AD9349A7-92F3-4BF8-ACB2-2530875A5F39}" presName="rootConnector" presStyleLbl="node4" presStyleIdx="6" presStyleCnt="15"/>
      <dgm:spPr/>
    </dgm:pt>
    <dgm:pt modelId="{7A18C9FF-C31D-4FF7-BEE7-CC8D8C442F04}" type="pres">
      <dgm:prSet presAssocID="{AD9349A7-92F3-4BF8-ACB2-2530875A5F39}" presName="hierChild4" presStyleCnt="0"/>
      <dgm:spPr/>
    </dgm:pt>
    <dgm:pt modelId="{3E291C6F-5595-4AA3-BA08-26719906EC7E}" type="pres">
      <dgm:prSet presAssocID="{AD9349A7-92F3-4BF8-ACB2-2530875A5F39}" presName="hierChild5" presStyleCnt="0"/>
      <dgm:spPr/>
    </dgm:pt>
    <dgm:pt modelId="{EEB6B9DE-A161-40B1-BA68-DD8CA6A86BAE}" type="pres">
      <dgm:prSet presAssocID="{A52E26E2-BDBA-4650-B897-5FDFCEB24762}" presName="Name50" presStyleLbl="parChTrans1D4" presStyleIdx="7" presStyleCnt="15"/>
      <dgm:spPr/>
    </dgm:pt>
    <dgm:pt modelId="{87AEC909-3896-41BF-BD20-A66413432EB1}" type="pres">
      <dgm:prSet presAssocID="{93599DFC-00F0-4537-AE54-335FBE8775A5}" presName="hierRoot2" presStyleCnt="0">
        <dgm:presLayoutVars>
          <dgm:hierBranch val="r"/>
        </dgm:presLayoutVars>
      </dgm:prSet>
      <dgm:spPr/>
    </dgm:pt>
    <dgm:pt modelId="{729EFBA8-D935-432A-8344-6C004FC5173F}" type="pres">
      <dgm:prSet presAssocID="{93599DFC-00F0-4537-AE54-335FBE8775A5}" presName="rootComposite" presStyleCnt="0"/>
      <dgm:spPr/>
    </dgm:pt>
    <dgm:pt modelId="{D3EB89CE-D807-461C-BE09-44D2DC32A7E6}" type="pres">
      <dgm:prSet presAssocID="{93599DFC-00F0-4537-AE54-335FBE8775A5}" presName="rootText" presStyleLbl="node4" presStyleIdx="7" presStyleCnt="15">
        <dgm:presLayoutVars>
          <dgm:chPref val="3"/>
        </dgm:presLayoutVars>
      </dgm:prSet>
      <dgm:spPr/>
    </dgm:pt>
    <dgm:pt modelId="{06876F2E-5CF9-436A-9709-786BA97F3756}" type="pres">
      <dgm:prSet presAssocID="{93599DFC-00F0-4537-AE54-335FBE8775A5}" presName="rootConnector" presStyleLbl="node4" presStyleIdx="7" presStyleCnt="15"/>
      <dgm:spPr/>
    </dgm:pt>
    <dgm:pt modelId="{0341DBDA-0DB2-4A38-B7E3-BDDDB96F82A1}" type="pres">
      <dgm:prSet presAssocID="{93599DFC-00F0-4537-AE54-335FBE8775A5}" presName="hierChild4" presStyleCnt="0"/>
      <dgm:spPr/>
    </dgm:pt>
    <dgm:pt modelId="{2DF9D0C9-6002-4AFF-BF19-240163F9A703}" type="pres">
      <dgm:prSet presAssocID="{93599DFC-00F0-4537-AE54-335FBE8775A5}" presName="hierChild5" presStyleCnt="0"/>
      <dgm:spPr/>
    </dgm:pt>
    <dgm:pt modelId="{CDE8F678-3B93-4784-B86E-F8F1A27C5606}" type="pres">
      <dgm:prSet presAssocID="{C19C5855-8E21-4B09-AB90-66B7A89B1A17}" presName="hierChild5" presStyleCnt="0"/>
      <dgm:spPr/>
    </dgm:pt>
    <dgm:pt modelId="{BB1EEF51-CB77-4122-ADE5-AF21BED8C898}" type="pres">
      <dgm:prSet presAssocID="{2EA0B5F3-05CD-4A63-BE44-0C49E14F8E81}" presName="Name35" presStyleLbl="parChTrans1D3" presStyleIdx="3" presStyleCnt="8"/>
      <dgm:spPr/>
    </dgm:pt>
    <dgm:pt modelId="{65263F22-1FB8-40E4-A57F-760DEA4A3FE9}" type="pres">
      <dgm:prSet presAssocID="{44D25FC9-F807-418A-A839-D9F52FC1B25A}" presName="hierRoot2" presStyleCnt="0">
        <dgm:presLayoutVars>
          <dgm:hierBranch val="r"/>
        </dgm:presLayoutVars>
      </dgm:prSet>
      <dgm:spPr/>
    </dgm:pt>
    <dgm:pt modelId="{D18B749D-C37B-4F60-9CE1-35C07B118BB4}" type="pres">
      <dgm:prSet presAssocID="{44D25FC9-F807-418A-A839-D9F52FC1B25A}" presName="rootComposite" presStyleCnt="0"/>
      <dgm:spPr/>
    </dgm:pt>
    <dgm:pt modelId="{57056CA3-8393-428F-BB0D-0614C59CC4D8}" type="pres">
      <dgm:prSet presAssocID="{44D25FC9-F807-418A-A839-D9F52FC1B25A}" presName="rootText" presStyleLbl="node3" presStyleIdx="3" presStyleCnt="8">
        <dgm:presLayoutVars>
          <dgm:chPref val="3"/>
        </dgm:presLayoutVars>
      </dgm:prSet>
      <dgm:spPr/>
    </dgm:pt>
    <dgm:pt modelId="{0C72D641-8C50-4C7A-9248-F9AA75D7E7F5}" type="pres">
      <dgm:prSet presAssocID="{44D25FC9-F807-418A-A839-D9F52FC1B25A}" presName="rootConnector" presStyleLbl="node3" presStyleIdx="3" presStyleCnt="8"/>
      <dgm:spPr/>
    </dgm:pt>
    <dgm:pt modelId="{95DF5C24-7105-4863-9502-40D9C6C62EAA}" type="pres">
      <dgm:prSet presAssocID="{44D25FC9-F807-418A-A839-D9F52FC1B25A}" presName="hierChild4" presStyleCnt="0"/>
      <dgm:spPr/>
    </dgm:pt>
    <dgm:pt modelId="{703AB924-CB84-4CE2-8A02-6E801FA30B6E}" type="pres">
      <dgm:prSet presAssocID="{44D25FC9-F807-418A-A839-D9F52FC1B25A}" presName="hierChild5" presStyleCnt="0"/>
      <dgm:spPr/>
    </dgm:pt>
    <dgm:pt modelId="{D3DB26F9-E026-4524-BD52-95D6CF16BC13}" type="pres">
      <dgm:prSet presAssocID="{49FC9640-A0E5-4505-B7A9-AA0EE23D5967}" presName="hierChild5" presStyleCnt="0"/>
      <dgm:spPr/>
    </dgm:pt>
    <dgm:pt modelId="{73D570A8-6DDD-4F5D-BD94-CE6FA1E64FE2}" type="pres">
      <dgm:prSet presAssocID="{7D7A1DF5-2161-4BD2-82E7-F403CC7A571D}" presName="Name35" presStyleLbl="parChTrans1D2" presStyleIdx="1" presStyleCnt="2"/>
      <dgm:spPr/>
    </dgm:pt>
    <dgm:pt modelId="{67D21E72-918B-42EB-82BE-3AFA653762E3}" type="pres">
      <dgm:prSet presAssocID="{797EE031-21B1-479B-96EA-AD54D7FE7140}" presName="hierRoot2" presStyleCnt="0">
        <dgm:presLayoutVars>
          <dgm:hierBranch/>
        </dgm:presLayoutVars>
      </dgm:prSet>
      <dgm:spPr/>
    </dgm:pt>
    <dgm:pt modelId="{EC7EA819-DEC2-4367-A88B-F0EEDF9C24A0}" type="pres">
      <dgm:prSet presAssocID="{797EE031-21B1-479B-96EA-AD54D7FE7140}" presName="rootComposite" presStyleCnt="0"/>
      <dgm:spPr/>
    </dgm:pt>
    <dgm:pt modelId="{989932EB-04AE-41C1-A20C-DA278E397F2A}" type="pres">
      <dgm:prSet presAssocID="{797EE031-21B1-479B-96EA-AD54D7FE7140}" presName="rootText" presStyleLbl="node2" presStyleIdx="1" presStyleCnt="2">
        <dgm:presLayoutVars>
          <dgm:chPref val="3"/>
        </dgm:presLayoutVars>
      </dgm:prSet>
      <dgm:spPr/>
    </dgm:pt>
    <dgm:pt modelId="{A7FD790D-3862-4C9C-8DB6-02EE32520CA8}" type="pres">
      <dgm:prSet presAssocID="{797EE031-21B1-479B-96EA-AD54D7FE7140}" presName="rootConnector" presStyleLbl="node2" presStyleIdx="1" presStyleCnt="2"/>
      <dgm:spPr/>
    </dgm:pt>
    <dgm:pt modelId="{AC3A776E-5C9C-4382-AE2D-F976C905A104}" type="pres">
      <dgm:prSet presAssocID="{797EE031-21B1-479B-96EA-AD54D7FE7140}" presName="hierChild4" presStyleCnt="0"/>
      <dgm:spPr/>
    </dgm:pt>
    <dgm:pt modelId="{328E3B15-7F6C-4AA0-9D3E-4412D91A75EF}" type="pres">
      <dgm:prSet presAssocID="{87BD2204-226A-42DE-B4F7-0FD124D5AA37}" presName="Name35" presStyleLbl="parChTrans1D3" presStyleIdx="4" presStyleCnt="8"/>
      <dgm:spPr/>
    </dgm:pt>
    <dgm:pt modelId="{175BEEFA-BDEB-4546-9E20-0F136088AF2F}" type="pres">
      <dgm:prSet presAssocID="{AAEBF708-7720-41D3-938C-154E52B91B3D}" presName="hierRoot2" presStyleCnt="0">
        <dgm:presLayoutVars>
          <dgm:hierBranch val="r"/>
        </dgm:presLayoutVars>
      </dgm:prSet>
      <dgm:spPr/>
    </dgm:pt>
    <dgm:pt modelId="{1834B318-5BE3-4317-A83E-AEAFB6D536C3}" type="pres">
      <dgm:prSet presAssocID="{AAEBF708-7720-41D3-938C-154E52B91B3D}" presName="rootComposite" presStyleCnt="0"/>
      <dgm:spPr/>
    </dgm:pt>
    <dgm:pt modelId="{A21C3C5B-B731-4181-8E64-D29E6934C5EF}" type="pres">
      <dgm:prSet presAssocID="{AAEBF708-7720-41D3-938C-154E52B91B3D}" presName="rootText" presStyleLbl="node3" presStyleIdx="4" presStyleCnt="8">
        <dgm:presLayoutVars>
          <dgm:chPref val="3"/>
        </dgm:presLayoutVars>
      </dgm:prSet>
      <dgm:spPr/>
    </dgm:pt>
    <dgm:pt modelId="{8D85BF9C-A492-4B10-8ACB-A4B373AA3EA9}" type="pres">
      <dgm:prSet presAssocID="{AAEBF708-7720-41D3-938C-154E52B91B3D}" presName="rootConnector" presStyleLbl="node3" presStyleIdx="4" presStyleCnt="8"/>
      <dgm:spPr/>
    </dgm:pt>
    <dgm:pt modelId="{48FADD31-442A-4911-A2D3-532CC4460901}" type="pres">
      <dgm:prSet presAssocID="{AAEBF708-7720-41D3-938C-154E52B91B3D}" presName="hierChild4" presStyleCnt="0"/>
      <dgm:spPr/>
    </dgm:pt>
    <dgm:pt modelId="{2E6515A2-B762-40C6-B5F8-DE2BC96320DD}" type="pres">
      <dgm:prSet presAssocID="{4215E944-5E66-41FF-9BBA-C34F98DF46A0}" presName="Name50" presStyleLbl="parChTrans1D4" presStyleIdx="8" presStyleCnt="15"/>
      <dgm:spPr/>
    </dgm:pt>
    <dgm:pt modelId="{EEEFA41D-829E-479A-A31C-B6B890B0BE04}" type="pres">
      <dgm:prSet presAssocID="{53C61638-D77A-4B19-8E5B-7CC4EA4CE4A7}" presName="hierRoot2" presStyleCnt="0">
        <dgm:presLayoutVars>
          <dgm:hierBranch val="r"/>
        </dgm:presLayoutVars>
      </dgm:prSet>
      <dgm:spPr/>
    </dgm:pt>
    <dgm:pt modelId="{E6A5F8DC-B617-4FCB-9CEA-FEFF468D4541}" type="pres">
      <dgm:prSet presAssocID="{53C61638-D77A-4B19-8E5B-7CC4EA4CE4A7}" presName="rootComposite" presStyleCnt="0"/>
      <dgm:spPr/>
    </dgm:pt>
    <dgm:pt modelId="{E23C4451-7628-4A36-98EA-CCBC0F011CA1}" type="pres">
      <dgm:prSet presAssocID="{53C61638-D77A-4B19-8E5B-7CC4EA4CE4A7}" presName="rootText" presStyleLbl="node4" presStyleIdx="8" presStyleCnt="15">
        <dgm:presLayoutVars>
          <dgm:chPref val="3"/>
        </dgm:presLayoutVars>
      </dgm:prSet>
      <dgm:spPr/>
    </dgm:pt>
    <dgm:pt modelId="{D5D74B5C-2BD4-4417-8A5F-7119C7B1E6AD}" type="pres">
      <dgm:prSet presAssocID="{53C61638-D77A-4B19-8E5B-7CC4EA4CE4A7}" presName="rootConnector" presStyleLbl="node4" presStyleIdx="8" presStyleCnt="15"/>
      <dgm:spPr/>
    </dgm:pt>
    <dgm:pt modelId="{1F7F40E2-1ED8-460D-B688-2F8259375E03}" type="pres">
      <dgm:prSet presAssocID="{53C61638-D77A-4B19-8E5B-7CC4EA4CE4A7}" presName="hierChild4" presStyleCnt="0"/>
      <dgm:spPr/>
    </dgm:pt>
    <dgm:pt modelId="{93343F6F-C1C7-48D5-A294-03B6DE1518D3}" type="pres">
      <dgm:prSet presAssocID="{53C61638-D77A-4B19-8E5B-7CC4EA4CE4A7}" presName="hierChild5" presStyleCnt="0"/>
      <dgm:spPr/>
    </dgm:pt>
    <dgm:pt modelId="{A7C54BB6-2A28-40F9-9FE8-8CB679DE1B44}" type="pres">
      <dgm:prSet presAssocID="{37BDF310-B761-4EEF-8560-42297080C9C3}" presName="Name50" presStyleLbl="parChTrans1D4" presStyleIdx="9" presStyleCnt="15"/>
      <dgm:spPr/>
    </dgm:pt>
    <dgm:pt modelId="{AE2C8946-5162-4D79-A781-C76878F24CB5}" type="pres">
      <dgm:prSet presAssocID="{4BE2E5D6-8326-4A56-917E-36DB2A2BF8C1}" presName="hierRoot2" presStyleCnt="0">
        <dgm:presLayoutVars>
          <dgm:hierBranch val="r"/>
        </dgm:presLayoutVars>
      </dgm:prSet>
      <dgm:spPr/>
    </dgm:pt>
    <dgm:pt modelId="{822CD7E0-63A4-4752-B7E9-A2118609F3EA}" type="pres">
      <dgm:prSet presAssocID="{4BE2E5D6-8326-4A56-917E-36DB2A2BF8C1}" presName="rootComposite" presStyleCnt="0"/>
      <dgm:spPr/>
    </dgm:pt>
    <dgm:pt modelId="{2B46A3A1-4B82-4299-9F47-E9BD358348F3}" type="pres">
      <dgm:prSet presAssocID="{4BE2E5D6-8326-4A56-917E-36DB2A2BF8C1}" presName="rootText" presStyleLbl="node4" presStyleIdx="9" presStyleCnt="15">
        <dgm:presLayoutVars>
          <dgm:chPref val="3"/>
        </dgm:presLayoutVars>
      </dgm:prSet>
      <dgm:spPr/>
    </dgm:pt>
    <dgm:pt modelId="{85645858-391D-46C2-AEBE-0128CC44377B}" type="pres">
      <dgm:prSet presAssocID="{4BE2E5D6-8326-4A56-917E-36DB2A2BF8C1}" presName="rootConnector" presStyleLbl="node4" presStyleIdx="9" presStyleCnt="15"/>
      <dgm:spPr/>
    </dgm:pt>
    <dgm:pt modelId="{BD61FA2D-AB38-4E18-B739-13F05886C33E}" type="pres">
      <dgm:prSet presAssocID="{4BE2E5D6-8326-4A56-917E-36DB2A2BF8C1}" presName="hierChild4" presStyleCnt="0"/>
      <dgm:spPr/>
    </dgm:pt>
    <dgm:pt modelId="{B0D45FA8-A2CC-4711-885C-2F7B8D713C36}" type="pres">
      <dgm:prSet presAssocID="{4BE2E5D6-8326-4A56-917E-36DB2A2BF8C1}" presName="hierChild5" presStyleCnt="0"/>
      <dgm:spPr/>
    </dgm:pt>
    <dgm:pt modelId="{3CC2C09F-14C1-4CAC-BFF8-88AE46D17705}" type="pres">
      <dgm:prSet presAssocID="{B1651F38-A3CD-4D28-B873-6D63B41FE753}" presName="Name50" presStyleLbl="parChTrans1D4" presStyleIdx="10" presStyleCnt="15"/>
      <dgm:spPr/>
    </dgm:pt>
    <dgm:pt modelId="{F22A6AAE-10EA-4440-B261-160AF3A52F3E}" type="pres">
      <dgm:prSet presAssocID="{8E760520-25A2-4FBE-B60D-BAB748F733C1}" presName="hierRoot2" presStyleCnt="0">
        <dgm:presLayoutVars>
          <dgm:hierBranch val="r"/>
        </dgm:presLayoutVars>
      </dgm:prSet>
      <dgm:spPr/>
    </dgm:pt>
    <dgm:pt modelId="{39E15587-B1BC-4A9B-9C3E-DB038F639DD8}" type="pres">
      <dgm:prSet presAssocID="{8E760520-25A2-4FBE-B60D-BAB748F733C1}" presName="rootComposite" presStyleCnt="0"/>
      <dgm:spPr/>
    </dgm:pt>
    <dgm:pt modelId="{87B78F31-4016-43B4-8F10-E54EABB946A0}" type="pres">
      <dgm:prSet presAssocID="{8E760520-25A2-4FBE-B60D-BAB748F733C1}" presName="rootText" presStyleLbl="node4" presStyleIdx="10" presStyleCnt="15">
        <dgm:presLayoutVars>
          <dgm:chPref val="3"/>
        </dgm:presLayoutVars>
      </dgm:prSet>
      <dgm:spPr/>
    </dgm:pt>
    <dgm:pt modelId="{204DFF61-A100-40B0-B02A-E580B623B912}" type="pres">
      <dgm:prSet presAssocID="{8E760520-25A2-4FBE-B60D-BAB748F733C1}" presName="rootConnector" presStyleLbl="node4" presStyleIdx="10" presStyleCnt="15"/>
      <dgm:spPr/>
    </dgm:pt>
    <dgm:pt modelId="{986CA1BE-B281-44C1-974F-B5AC213CF904}" type="pres">
      <dgm:prSet presAssocID="{8E760520-25A2-4FBE-B60D-BAB748F733C1}" presName="hierChild4" presStyleCnt="0"/>
      <dgm:spPr/>
    </dgm:pt>
    <dgm:pt modelId="{2A04D670-C7AF-48D8-B3CC-D277C08B34BF}" type="pres">
      <dgm:prSet presAssocID="{8E760520-25A2-4FBE-B60D-BAB748F733C1}" presName="hierChild5" presStyleCnt="0"/>
      <dgm:spPr/>
    </dgm:pt>
    <dgm:pt modelId="{B9F7319F-D8D1-4CC6-A60C-580F2125FDB7}" type="pres">
      <dgm:prSet presAssocID="{8F7D4FB7-2055-4634-9227-C1F17CFA0B82}" presName="Name50" presStyleLbl="parChTrans1D4" presStyleIdx="11" presStyleCnt="15"/>
      <dgm:spPr/>
    </dgm:pt>
    <dgm:pt modelId="{7C838B3C-F252-4C81-B49E-F1E3066BFC8B}" type="pres">
      <dgm:prSet presAssocID="{36C75C07-9872-406F-8F8F-FD2B10047366}" presName="hierRoot2" presStyleCnt="0">
        <dgm:presLayoutVars>
          <dgm:hierBranch val="r"/>
        </dgm:presLayoutVars>
      </dgm:prSet>
      <dgm:spPr/>
    </dgm:pt>
    <dgm:pt modelId="{1F051E40-E574-4AF4-A6EA-847EF20B01DA}" type="pres">
      <dgm:prSet presAssocID="{36C75C07-9872-406F-8F8F-FD2B10047366}" presName="rootComposite" presStyleCnt="0"/>
      <dgm:spPr/>
    </dgm:pt>
    <dgm:pt modelId="{F1CDB3B9-8257-4F56-81FC-84A10D0EAF73}" type="pres">
      <dgm:prSet presAssocID="{36C75C07-9872-406F-8F8F-FD2B10047366}" presName="rootText" presStyleLbl="node4" presStyleIdx="11" presStyleCnt="15">
        <dgm:presLayoutVars>
          <dgm:chPref val="3"/>
        </dgm:presLayoutVars>
      </dgm:prSet>
      <dgm:spPr/>
    </dgm:pt>
    <dgm:pt modelId="{5416E370-150E-40E7-9B79-B2E89D684517}" type="pres">
      <dgm:prSet presAssocID="{36C75C07-9872-406F-8F8F-FD2B10047366}" presName="rootConnector" presStyleLbl="node4" presStyleIdx="11" presStyleCnt="15"/>
      <dgm:spPr/>
    </dgm:pt>
    <dgm:pt modelId="{0F949FFD-2DA2-4082-8038-E6714945ECFF}" type="pres">
      <dgm:prSet presAssocID="{36C75C07-9872-406F-8F8F-FD2B10047366}" presName="hierChild4" presStyleCnt="0"/>
      <dgm:spPr/>
    </dgm:pt>
    <dgm:pt modelId="{4D4FA1A7-3D4A-48BD-817A-FAC8726C539C}" type="pres">
      <dgm:prSet presAssocID="{36C75C07-9872-406F-8F8F-FD2B10047366}" presName="hierChild5" presStyleCnt="0"/>
      <dgm:spPr/>
    </dgm:pt>
    <dgm:pt modelId="{1F7E9927-5654-4E94-BF9A-47A887D4280F}" type="pres">
      <dgm:prSet presAssocID="{A0EEC580-E8C6-418C-8896-E2C8B0E8DA62}" presName="Name50" presStyleLbl="parChTrans1D4" presStyleIdx="12" presStyleCnt="15"/>
      <dgm:spPr/>
    </dgm:pt>
    <dgm:pt modelId="{7F70C624-AD3D-4377-96EB-422941B743E6}" type="pres">
      <dgm:prSet presAssocID="{354225BD-99C8-4449-9AA6-1B07747DF46F}" presName="hierRoot2" presStyleCnt="0">
        <dgm:presLayoutVars>
          <dgm:hierBranch val="r"/>
        </dgm:presLayoutVars>
      </dgm:prSet>
      <dgm:spPr/>
    </dgm:pt>
    <dgm:pt modelId="{E27E31C8-5792-4C0E-8537-039D05F741E5}" type="pres">
      <dgm:prSet presAssocID="{354225BD-99C8-4449-9AA6-1B07747DF46F}" presName="rootComposite" presStyleCnt="0"/>
      <dgm:spPr/>
    </dgm:pt>
    <dgm:pt modelId="{66C4E7EC-3DE5-448D-B268-A51DB29F7BD4}" type="pres">
      <dgm:prSet presAssocID="{354225BD-99C8-4449-9AA6-1B07747DF46F}" presName="rootText" presStyleLbl="node4" presStyleIdx="12" presStyleCnt="15">
        <dgm:presLayoutVars>
          <dgm:chPref val="3"/>
        </dgm:presLayoutVars>
      </dgm:prSet>
      <dgm:spPr/>
    </dgm:pt>
    <dgm:pt modelId="{67934166-DBB2-4FD2-994A-776AF15A7CD4}" type="pres">
      <dgm:prSet presAssocID="{354225BD-99C8-4449-9AA6-1B07747DF46F}" presName="rootConnector" presStyleLbl="node4" presStyleIdx="12" presStyleCnt="15"/>
      <dgm:spPr/>
    </dgm:pt>
    <dgm:pt modelId="{8523E0E8-B3E7-4C62-9C6F-614CE7D613A7}" type="pres">
      <dgm:prSet presAssocID="{354225BD-99C8-4449-9AA6-1B07747DF46F}" presName="hierChild4" presStyleCnt="0"/>
      <dgm:spPr/>
    </dgm:pt>
    <dgm:pt modelId="{77F21E2B-B65D-4EEA-BE80-494C90E1ABF7}" type="pres">
      <dgm:prSet presAssocID="{354225BD-99C8-4449-9AA6-1B07747DF46F}" presName="hierChild5" presStyleCnt="0"/>
      <dgm:spPr/>
    </dgm:pt>
    <dgm:pt modelId="{8EB90D68-42DE-47A1-8342-0CF8AD76F62B}" type="pres">
      <dgm:prSet presAssocID="{1FAEAD3C-E65D-496B-B837-2EBA1542373C}" presName="Name50" presStyleLbl="parChTrans1D4" presStyleIdx="13" presStyleCnt="15"/>
      <dgm:spPr/>
    </dgm:pt>
    <dgm:pt modelId="{10F696FF-3508-4224-AF0D-BA1F749DEB39}" type="pres">
      <dgm:prSet presAssocID="{68CEEE44-6940-4085-A216-C6A920C0B42E}" presName="hierRoot2" presStyleCnt="0">
        <dgm:presLayoutVars>
          <dgm:hierBranch val="r"/>
        </dgm:presLayoutVars>
      </dgm:prSet>
      <dgm:spPr/>
    </dgm:pt>
    <dgm:pt modelId="{A4148297-D6BC-4808-9F1C-AEC1E072981B}" type="pres">
      <dgm:prSet presAssocID="{68CEEE44-6940-4085-A216-C6A920C0B42E}" presName="rootComposite" presStyleCnt="0"/>
      <dgm:spPr/>
    </dgm:pt>
    <dgm:pt modelId="{85F49F4F-E226-47DB-89F1-5A49DE933F56}" type="pres">
      <dgm:prSet presAssocID="{68CEEE44-6940-4085-A216-C6A920C0B42E}" presName="rootText" presStyleLbl="node4" presStyleIdx="13" presStyleCnt="15">
        <dgm:presLayoutVars>
          <dgm:chPref val="3"/>
        </dgm:presLayoutVars>
      </dgm:prSet>
      <dgm:spPr/>
    </dgm:pt>
    <dgm:pt modelId="{85DAD2AD-B0A9-4464-9CE0-03082DA12BEA}" type="pres">
      <dgm:prSet presAssocID="{68CEEE44-6940-4085-A216-C6A920C0B42E}" presName="rootConnector" presStyleLbl="node4" presStyleIdx="13" presStyleCnt="15"/>
      <dgm:spPr/>
    </dgm:pt>
    <dgm:pt modelId="{3C3C7B15-1FBF-4413-BB43-0FF380BAAF65}" type="pres">
      <dgm:prSet presAssocID="{68CEEE44-6940-4085-A216-C6A920C0B42E}" presName="hierChild4" presStyleCnt="0"/>
      <dgm:spPr/>
    </dgm:pt>
    <dgm:pt modelId="{3259A16A-C4C2-4E1E-9C3D-A05089E81269}" type="pres">
      <dgm:prSet presAssocID="{68CEEE44-6940-4085-A216-C6A920C0B42E}" presName="hierChild5" presStyleCnt="0"/>
      <dgm:spPr/>
    </dgm:pt>
    <dgm:pt modelId="{E01FAB84-0260-4414-AAF4-3A7D45705B5E}" type="pres">
      <dgm:prSet presAssocID="{0767426C-79FA-47DE-8D32-720655C2A006}" presName="Name50" presStyleLbl="parChTrans1D4" presStyleIdx="14" presStyleCnt="15"/>
      <dgm:spPr/>
    </dgm:pt>
    <dgm:pt modelId="{72624376-6741-4BBA-B869-B249B790E55D}" type="pres">
      <dgm:prSet presAssocID="{D8F79C42-26A6-4AFE-84C8-D7ACDF77042C}" presName="hierRoot2" presStyleCnt="0">
        <dgm:presLayoutVars>
          <dgm:hierBranch val="r"/>
        </dgm:presLayoutVars>
      </dgm:prSet>
      <dgm:spPr/>
    </dgm:pt>
    <dgm:pt modelId="{7D611BF1-0F35-4BE1-9F73-6192BAC099D4}" type="pres">
      <dgm:prSet presAssocID="{D8F79C42-26A6-4AFE-84C8-D7ACDF77042C}" presName="rootComposite" presStyleCnt="0"/>
      <dgm:spPr/>
    </dgm:pt>
    <dgm:pt modelId="{8B39A497-AF32-444A-B003-79123DD401CA}" type="pres">
      <dgm:prSet presAssocID="{D8F79C42-26A6-4AFE-84C8-D7ACDF77042C}" presName="rootText" presStyleLbl="node4" presStyleIdx="14" presStyleCnt="15">
        <dgm:presLayoutVars>
          <dgm:chPref val="3"/>
        </dgm:presLayoutVars>
      </dgm:prSet>
      <dgm:spPr/>
    </dgm:pt>
    <dgm:pt modelId="{A19E2E38-43B8-4CE8-AD4B-2E7C5175070D}" type="pres">
      <dgm:prSet presAssocID="{D8F79C42-26A6-4AFE-84C8-D7ACDF77042C}" presName="rootConnector" presStyleLbl="node4" presStyleIdx="14" presStyleCnt="15"/>
      <dgm:spPr/>
    </dgm:pt>
    <dgm:pt modelId="{03DF0737-E2AF-4515-B674-1495E84DC4D8}" type="pres">
      <dgm:prSet presAssocID="{D8F79C42-26A6-4AFE-84C8-D7ACDF77042C}" presName="hierChild4" presStyleCnt="0"/>
      <dgm:spPr/>
    </dgm:pt>
    <dgm:pt modelId="{86A735DB-CCA4-49E9-8FA6-9DFA71C88E51}" type="pres">
      <dgm:prSet presAssocID="{D8F79C42-26A6-4AFE-84C8-D7ACDF77042C}" presName="hierChild5" presStyleCnt="0"/>
      <dgm:spPr/>
    </dgm:pt>
    <dgm:pt modelId="{057E88CD-7E61-40F3-874D-D52039384804}" type="pres">
      <dgm:prSet presAssocID="{AAEBF708-7720-41D3-938C-154E52B91B3D}" presName="hierChild5" presStyleCnt="0"/>
      <dgm:spPr/>
    </dgm:pt>
    <dgm:pt modelId="{DAD7345E-CD20-4D39-97B6-C5CFABE56162}" type="pres">
      <dgm:prSet presAssocID="{CF614CB1-21AA-43EA-A664-2F4F15AD5CE0}" presName="Name35" presStyleLbl="parChTrans1D3" presStyleIdx="5" presStyleCnt="8"/>
      <dgm:spPr/>
    </dgm:pt>
    <dgm:pt modelId="{D4618AED-C2DB-41A9-8427-271DDD25B64F}" type="pres">
      <dgm:prSet presAssocID="{17D6FED8-B8D4-4EB5-B1D5-C9819D1D8419}" presName="hierRoot2" presStyleCnt="0">
        <dgm:presLayoutVars>
          <dgm:hierBranch val="r"/>
        </dgm:presLayoutVars>
      </dgm:prSet>
      <dgm:spPr/>
    </dgm:pt>
    <dgm:pt modelId="{671722E4-0D28-4FA1-89A3-FB1F5F954621}" type="pres">
      <dgm:prSet presAssocID="{17D6FED8-B8D4-4EB5-B1D5-C9819D1D8419}" presName="rootComposite" presStyleCnt="0"/>
      <dgm:spPr/>
    </dgm:pt>
    <dgm:pt modelId="{4CF5ECB9-DA8B-4F9B-A84D-D169C1CC5220}" type="pres">
      <dgm:prSet presAssocID="{17D6FED8-B8D4-4EB5-B1D5-C9819D1D8419}" presName="rootText" presStyleLbl="node3" presStyleIdx="5" presStyleCnt="8">
        <dgm:presLayoutVars>
          <dgm:chPref val="3"/>
        </dgm:presLayoutVars>
      </dgm:prSet>
      <dgm:spPr/>
    </dgm:pt>
    <dgm:pt modelId="{16353D55-236B-4033-9CBC-36EB91F9D108}" type="pres">
      <dgm:prSet presAssocID="{17D6FED8-B8D4-4EB5-B1D5-C9819D1D8419}" presName="rootConnector" presStyleLbl="node3" presStyleIdx="5" presStyleCnt="8"/>
      <dgm:spPr/>
    </dgm:pt>
    <dgm:pt modelId="{62B50049-940E-462A-A56D-FAF25ADC0F19}" type="pres">
      <dgm:prSet presAssocID="{17D6FED8-B8D4-4EB5-B1D5-C9819D1D8419}" presName="hierChild4" presStyleCnt="0"/>
      <dgm:spPr/>
    </dgm:pt>
    <dgm:pt modelId="{124365ED-46E1-446D-997D-09083DA368E1}" type="pres">
      <dgm:prSet presAssocID="{17D6FED8-B8D4-4EB5-B1D5-C9819D1D8419}" presName="hierChild5" presStyleCnt="0"/>
      <dgm:spPr/>
    </dgm:pt>
    <dgm:pt modelId="{DF203214-9D7D-4D20-8E62-D78501200E12}" type="pres">
      <dgm:prSet presAssocID="{3C7C8B94-F777-49F1-9111-7C94DCFB592A}" presName="Name35" presStyleLbl="parChTrans1D3" presStyleIdx="6" presStyleCnt="8"/>
      <dgm:spPr/>
    </dgm:pt>
    <dgm:pt modelId="{4C0DB7D3-352E-46CA-B0A8-EE2DC32FB58A}" type="pres">
      <dgm:prSet presAssocID="{40CC2067-7333-425A-90BC-14F6AD5668BD}" presName="hierRoot2" presStyleCnt="0">
        <dgm:presLayoutVars>
          <dgm:hierBranch val="r"/>
        </dgm:presLayoutVars>
      </dgm:prSet>
      <dgm:spPr/>
    </dgm:pt>
    <dgm:pt modelId="{FB16EE74-BD4C-448A-B4EB-397341353A9C}" type="pres">
      <dgm:prSet presAssocID="{40CC2067-7333-425A-90BC-14F6AD5668BD}" presName="rootComposite" presStyleCnt="0"/>
      <dgm:spPr/>
    </dgm:pt>
    <dgm:pt modelId="{4CE13173-D520-4D3A-8D67-9696EF808AEE}" type="pres">
      <dgm:prSet presAssocID="{40CC2067-7333-425A-90BC-14F6AD5668BD}" presName="rootText" presStyleLbl="node3" presStyleIdx="6" presStyleCnt="8">
        <dgm:presLayoutVars>
          <dgm:chPref val="3"/>
        </dgm:presLayoutVars>
      </dgm:prSet>
      <dgm:spPr/>
    </dgm:pt>
    <dgm:pt modelId="{0D634583-10CD-4987-883A-2759FB037629}" type="pres">
      <dgm:prSet presAssocID="{40CC2067-7333-425A-90BC-14F6AD5668BD}" presName="rootConnector" presStyleLbl="node3" presStyleIdx="6" presStyleCnt="8"/>
      <dgm:spPr/>
    </dgm:pt>
    <dgm:pt modelId="{AE52DF8D-2505-409E-8EAB-58FB690EEB25}" type="pres">
      <dgm:prSet presAssocID="{40CC2067-7333-425A-90BC-14F6AD5668BD}" presName="hierChild4" presStyleCnt="0"/>
      <dgm:spPr/>
    </dgm:pt>
    <dgm:pt modelId="{77AC60E0-AE43-4693-829C-99AE03986412}" type="pres">
      <dgm:prSet presAssocID="{40CC2067-7333-425A-90BC-14F6AD5668BD}" presName="hierChild5" presStyleCnt="0"/>
      <dgm:spPr/>
    </dgm:pt>
    <dgm:pt modelId="{CD3DBF43-D572-4291-B6D2-B145DABC098E}" type="pres">
      <dgm:prSet presAssocID="{BD2CA24C-D5D6-4045-90AC-50DAA7A23733}" presName="Name35" presStyleLbl="parChTrans1D3" presStyleIdx="7" presStyleCnt="8"/>
      <dgm:spPr/>
    </dgm:pt>
    <dgm:pt modelId="{635E1A81-DF11-49C0-AD37-603752783309}" type="pres">
      <dgm:prSet presAssocID="{0EE4283C-3BA5-43A4-A9FE-CF4CAC8678A8}" presName="hierRoot2" presStyleCnt="0">
        <dgm:presLayoutVars>
          <dgm:hierBranch val="r"/>
        </dgm:presLayoutVars>
      </dgm:prSet>
      <dgm:spPr/>
    </dgm:pt>
    <dgm:pt modelId="{BE85F3C8-7E90-4CB1-ABF5-372CA529089C}" type="pres">
      <dgm:prSet presAssocID="{0EE4283C-3BA5-43A4-A9FE-CF4CAC8678A8}" presName="rootComposite" presStyleCnt="0"/>
      <dgm:spPr/>
    </dgm:pt>
    <dgm:pt modelId="{88BCC740-5201-4B55-AD8C-535CC45139BF}" type="pres">
      <dgm:prSet presAssocID="{0EE4283C-3BA5-43A4-A9FE-CF4CAC8678A8}" presName="rootText" presStyleLbl="node3" presStyleIdx="7" presStyleCnt="8">
        <dgm:presLayoutVars>
          <dgm:chPref val="3"/>
        </dgm:presLayoutVars>
      </dgm:prSet>
      <dgm:spPr/>
    </dgm:pt>
    <dgm:pt modelId="{AC7DF48E-3877-437C-B53F-8FEDD56A5E24}" type="pres">
      <dgm:prSet presAssocID="{0EE4283C-3BA5-43A4-A9FE-CF4CAC8678A8}" presName="rootConnector" presStyleLbl="node3" presStyleIdx="7" presStyleCnt="8"/>
      <dgm:spPr/>
    </dgm:pt>
    <dgm:pt modelId="{76722C65-EC42-4B2D-9C02-932444CED3E6}" type="pres">
      <dgm:prSet presAssocID="{0EE4283C-3BA5-43A4-A9FE-CF4CAC8678A8}" presName="hierChild4" presStyleCnt="0"/>
      <dgm:spPr/>
    </dgm:pt>
    <dgm:pt modelId="{CB3C81EB-EA49-4C07-BEF7-AF16B24FAF47}" type="pres">
      <dgm:prSet presAssocID="{0EE4283C-3BA5-43A4-A9FE-CF4CAC8678A8}" presName="hierChild5" presStyleCnt="0"/>
      <dgm:spPr/>
    </dgm:pt>
    <dgm:pt modelId="{6E0DC77E-D7F0-435A-8A64-2EE79091A012}" type="pres">
      <dgm:prSet presAssocID="{797EE031-21B1-479B-96EA-AD54D7FE7140}" presName="hierChild5" presStyleCnt="0"/>
      <dgm:spPr/>
    </dgm:pt>
    <dgm:pt modelId="{CA22C9DA-1405-4D09-A18B-DDF5E0546116}" type="pres">
      <dgm:prSet presAssocID="{2CA19243-5DA2-4592-87D1-8E1DDD248416}" presName="hierChild3" presStyleCnt="0"/>
      <dgm:spPr/>
    </dgm:pt>
  </dgm:ptLst>
  <dgm:cxnLst>
    <dgm:cxn modelId="{CA2AFCAF-4F5E-498B-8157-178FB8E96C14}" srcId="{797EE031-21B1-479B-96EA-AD54D7FE7140}" destId="{40CC2067-7333-425A-90BC-14F6AD5668BD}" srcOrd="2" destOrd="0" parTransId="{3C7C8B94-F777-49F1-9111-7C94DCFB592A}" sibTransId="{0B8247AA-4E73-472D-BBA3-F55EA2D4E925}"/>
    <dgm:cxn modelId="{9469EE0F-143F-4472-812F-869EBFA4F658}" type="presOf" srcId="{44D25FC9-F807-418A-A839-D9F52FC1B25A}" destId="{0C72D641-8C50-4C7A-9248-F9AA75D7E7F5}" srcOrd="1" destOrd="0" presId="urn:microsoft.com/office/officeart/2005/8/layout/orgChart1"/>
    <dgm:cxn modelId="{C5DA2C13-D0C1-4046-AC93-893B2143D9E1}" type="presOf" srcId="{49FC9640-A0E5-4505-B7A9-AA0EE23D5967}" destId="{EFAB23CB-48EA-410E-91F7-D49C4685B4F6}" srcOrd="1" destOrd="0" presId="urn:microsoft.com/office/officeart/2005/8/layout/orgChart1"/>
    <dgm:cxn modelId="{1892B062-F49F-49DF-A46F-5E949D78C4CE}" type="presOf" srcId="{36C75C07-9872-406F-8F8F-FD2B10047366}" destId="{5416E370-150E-40E7-9B79-B2E89D684517}" srcOrd="1" destOrd="0" presId="urn:microsoft.com/office/officeart/2005/8/layout/orgChart1"/>
    <dgm:cxn modelId="{620AAD4B-3177-4497-851D-047384FC151B}" type="presOf" srcId="{93599DFC-00F0-4537-AE54-335FBE8775A5}" destId="{06876F2E-5CF9-436A-9709-786BA97F3756}" srcOrd="1" destOrd="0" presId="urn:microsoft.com/office/officeart/2005/8/layout/orgChart1"/>
    <dgm:cxn modelId="{3E37A8FF-BE47-4065-B867-14D17F5FD38D}" type="presOf" srcId="{2EA0B5F3-05CD-4A63-BE44-0C49E14F8E81}" destId="{BB1EEF51-CB77-4122-ADE5-AF21BED8C898}" srcOrd="0" destOrd="0" presId="urn:microsoft.com/office/officeart/2005/8/layout/orgChart1"/>
    <dgm:cxn modelId="{040ABF97-6430-4E1A-BA37-8BB8E94556DF}" srcId="{797EE031-21B1-479B-96EA-AD54D7FE7140}" destId="{0EE4283C-3BA5-43A4-A9FE-CF4CAC8678A8}" srcOrd="3" destOrd="0" parTransId="{BD2CA24C-D5D6-4045-90AC-50DAA7A23733}" sibTransId="{562C503A-B7BC-4FDD-BE34-5718251C9F6F}"/>
    <dgm:cxn modelId="{5419C3EF-15A7-47F3-884C-3F0EAD94B1A9}" type="presOf" srcId="{17D6FED8-B8D4-4EB5-B1D5-C9819D1D8419}" destId="{16353D55-236B-4033-9CBC-36EB91F9D108}" srcOrd="1" destOrd="0" presId="urn:microsoft.com/office/officeart/2005/8/layout/orgChart1"/>
    <dgm:cxn modelId="{34BC7953-4DDE-447D-A176-F4C412DEBAF2}" srcId="{44700FA0-E60C-4A2D-A359-22008E953131}" destId="{49E926E7-8A8D-45B6-8A37-F84DBC100AF9}" srcOrd="2" destOrd="0" parTransId="{63F1C264-CA80-4923-9B12-6774D09B6294}" sibTransId="{65965BE0-E848-4FC8-9330-308183F12FC5}"/>
    <dgm:cxn modelId="{1707ED4E-6671-4AA6-B452-0E12C12B45C2}" type="presOf" srcId="{0767426C-79FA-47DE-8D32-720655C2A006}" destId="{E01FAB84-0260-4414-AAF4-3A7D45705B5E}" srcOrd="0" destOrd="0" presId="urn:microsoft.com/office/officeart/2005/8/layout/orgChart1"/>
    <dgm:cxn modelId="{8419C214-AB8A-4DD5-BBE1-26738130F096}" type="presOf" srcId="{44700FA0-E60C-4A2D-A359-22008E953131}" destId="{BB289311-61F1-4A7B-9AEA-C04ADAD0EC67}" srcOrd="0" destOrd="0" presId="urn:microsoft.com/office/officeart/2005/8/layout/orgChart1"/>
    <dgm:cxn modelId="{CDD2A053-F2E9-42FE-BB2F-C3F9BD293A84}" type="presOf" srcId="{48AFAD99-C514-4088-B784-ABB08E416D1E}" destId="{C8382DEB-5043-4A0E-9975-462119BEFD0F}" srcOrd="0" destOrd="0" presId="urn:microsoft.com/office/officeart/2005/8/layout/orgChart1"/>
    <dgm:cxn modelId="{50E90A13-E9E2-4827-BC82-9F2F7383217D}" type="presOf" srcId="{AD9349A7-92F3-4BF8-ACB2-2530875A5F39}" destId="{0EFA3B9E-7EA5-4E87-8212-8564113681EA}" srcOrd="1" destOrd="0" presId="urn:microsoft.com/office/officeart/2005/8/layout/orgChart1"/>
    <dgm:cxn modelId="{08A2285A-FF42-410F-B6F6-589B59B38E9F}" type="presOf" srcId="{40CC2067-7333-425A-90BC-14F6AD5668BD}" destId="{4CE13173-D520-4D3A-8D67-9696EF808AEE}" srcOrd="0" destOrd="0" presId="urn:microsoft.com/office/officeart/2005/8/layout/orgChart1"/>
    <dgm:cxn modelId="{9D644E57-6EB0-42C4-B8F7-F69B9C9FE6FB}" type="presOf" srcId="{354225BD-99C8-4449-9AA6-1B07747DF46F}" destId="{67934166-DBB2-4FD2-994A-776AF15A7CD4}" srcOrd="1" destOrd="0" presId="urn:microsoft.com/office/officeart/2005/8/layout/orgChart1"/>
    <dgm:cxn modelId="{A36845B8-82D6-4D39-B642-D03B1D17C790}" srcId="{AAEBF708-7720-41D3-938C-154E52B91B3D}" destId="{D8F79C42-26A6-4AFE-84C8-D7ACDF77042C}" srcOrd="6" destOrd="0" parTransId="{0767426C-79FA-47DE-8D32-720655C2A006}" sibTransId="{2DED72F7-87FC-4AEE-A6BB-5AF9E83796C4}"/>
    <dgm:cxn modelId="{9CFCFCC5-1072-4728-9E10-AF1D8F2DD2BA}" type="presOf" srcId="{53C61638-D77A-4B19-8E5B-7CC4EA4CE4A7}" destId="{E23C4451-7628-4A36-98EA-CCBC0F011CA1}" srcOrd="0" destOrd="0" presId="urn:microsoft.com/office/officeart/2005/8/layout/orgChart1"/>
    <dgm:cxn modelId="{DC904F95-E2ED-4B92-8ADD-7C8D13D190B4}" type="presOf" srcId="{AD9349A7-92F3-4BF8-ACB2-2530875A5F39}" destId="{AB47D45E-4AB7-4C7A-BAE3-AAB041C8D962}" srcOrd="0" destOrd="0" presId="urn:microsoft.com/office/officeart/2005/8/layout/orgChart1"/>
    <dgm:cxn modelId="{75D6D48D-56A3-4989-888E-0B4C5C805763}" srcId="{AAEBF708-7720-41D3-938C-154E52B91B3D}" destId="{4BE2E5D6-8326-4A56-917E-36DB2A2BF8C1}" srcOrd="1" destOrd="0" parTransId="{37BDF310-B761-4EEF-8560-42297080C9C3}" sibTransId="{A7D3AF18-D434-478D-91D0-5239FCA6384D}"/>
    <dgm:cxn modelId="{28B9C1CA-7C4D-4688-9F2D-1FF82BCC7DD8}" srcId="{AAEBF708-7720-41D3-938C-154E52B91B3D}" destId="{36C75C07-9872-406F-8F8F-FD2B10047366}" srcOrd="3" destOrd="0" parTransId="{8F7D4FB7-2055-4634-9227-C1F17CFA0B82}" sibTransId="{FEAA67DE-A189-4E10-8E66-7EFF4AC5965F}"/>
    <dgm:cxn modelId="{D418EBAB-0615-4F37-B413-B83D6FC06099}" type="presOf" srcId="{49E926E7-8A8D-45B6-8A37-F84DBC100AF9}" destId="{BED433E1-B7BE-4BF9-B88C-3D604BA148D2}" srcOrd="0" destOrd="0" presId="urn:microsoft.com/office/officeart/2005/8/layout/orgChart1"/>
    <dgm:cxn modelId="{C4AD1FDF-3B38-4245-BF6A-AEC87B8A0CA3}" type="presOf" srcId="{470F86B7-E5F3-4E81-82F3-0443850B5496}" destId="{1EBA9D7E-C9D8-40DD-B993-0966B2A08467}" srcOrd="0" destOrd="0" presId="urn:microsoft.com/office/officeart/2005/8/layout/orgChart1"/>
    <dgm:cxn modelId="{43FD921C-0457-4433-8C50-E43635031DC3}" type="presOf" srcId="{35FF19B5-3D13-43CB-8DE0-F9A926E33F8C}" destId="{6123D7C1-E86C-40BF-96D9-5C961C97D65C}" srcOrd="1" destOrd="0" presId="urn:microsoft.com/office/officeart/2005/8/layout/orgChart1"/>
    <dgm:cxn modelId="{B67321D7-A1DA-4FC6-8867-87E61997A098}" type="presOf" srcId="{1FAEAD3C-E65D-496B-B837-2EBA1542373C}" destId="{8EB90D68-42DE-47A1-8342-0CF8AD76F62B}" srcOrd="0" destOrd="0" presId="urn:microsoft.com/office/officeart/2005/8/layout/orgChart1"/>
    <dgm:cxn modelId="{49C47A19-3984-4A13-B9E6-1B994AED56D5}" type="presOf" srcId="{967E99A2-D688-48AD-B318-80A90AB1BCDC}" destId="{2CFA655B-070C-4003-9428-A147FFA0F3D1}" srcOrd="0" destOrd="0" presId="urn:microsoft.com/office/officeart/2005/8/layout/orgChart1"/>
    <dgm:cxn modelId="{4705B6AE-2B18-4C3A-A74F-163982D599CA}" srcId="{49FC9640-A0E5-4505-B7A9-AA0EE23D5967}" destId="{44700FA0-E60C-4A2D-A359-22008E953131}" srcOrd="1" destOrd="0" parTransId="{1CB42D6A-6489-4977-949D-711B64DF15FE}" sibTransId="{ECE18889-8B97-410C-81A1-4370B5289840}"/>
    <dgm:cxn modelId="{61398CA2-65AE-4FF7-96AD-C30781DC5F48}" srcId="{49FC9640-A0E5-4505-B7A9-AA0EE23D5967}" destId="{C19C5855-8E21-4B09-AB90-66B7A89B1A17}" srcOrd="2" destOrd="0" parTransId="{F2CC2DDC-7A11-4600-8423-E614F800DB5F}" sibTransId="{70016588-214E-46DB-A3E4-6E6B8D252F4C}"/>
    <dgm:cxn modelId="{6A6C324F-A018-4C93-A7B8-ED06AAE08778}" type="presOf" srcId="{7D7A1DF5-2161-4BD2-82E7-F403CC7A571D}" destId="{73D570A8-6DDD-4F5D-BD94-CE6FA1E64FE2}" srcOrd="0" destOrd="0" presId="urn:microsoft.com/office/officeart/2005/8/layout/orgChart1"/>
    <dgm:cxn modelId="{231899F7-2D3E-4BA7-A546-869EBC3DB099}" type="presOf" srcId="{797EE031-21B1-479B-96EA-AD54D7FE7140}" destId="{A7FD790D-3862-4C9C-8DB6-02EE32520CA8}" srcOrd="1" destOrd="0" presId="urn:microsoft.com/office/officeart/2005/8/layout/orgChart1"/>
    <dgm:cxn modelId="{A9D6178A-E228-4753-9ECC-AD256262E13B}" type="presOf" srcId="{8E760520-25A2-4FBE-B60D-BAB748F733C1}" destId="{87B78F31-4016-43B4-8F10-E54EABB946A0}" srcOrd="0" destOrd="0" presId="urn:microsoft.com/office/officeart/2005/8/layout/orgChart1"/>
    <dgm:cxn modelId="{33FC8653-7D5A-41B4-8A28-084BDBAFA20D}" type="presOf" srcId="{36C75C07-9872-406F-8F8F-FD2B10047366}" destId="{F1CDB3B9-8257-4F56-81FC-84A10D0EAF73}" srcOrd="0" destOrd="0" presId="urn:microsoft.com/office/officeart/2005/8/layout/orgChart1"/>
    <dgm:cxn modelId="{E14A0541-FDB1-46C9-B8F6-5D3A31F1F2DD}" type="presOf" srcId="{F084BD09-A6E1-4077-B3E5-AA28D6068AAB}" destId="{C730277C-BDA6-41B4-A162-8C25B756685D}" srcOrd="0" destOrd="0" presId="urn:microsoft.com/office/officeart/2005/8/layout/orgChart1"/>
    <dgm:cxn modelId="{BD30DD90-D565-4718-BCE3-5FCCF7086B0B}" srcId="{44700FA0-E60C-4A2D-A359-22008E953131}" destId="{48AFAD99-C514-4088-B784-ABB08E416D1E}" srcOrd="0" destOrd="0" parTransId="{F63EF2AA-21DB-4964-AEA3-FEF75A7F7FF7}" sibTransId="{D0FA0A76-5812-4D2D-A692-56FB3B4BF4FC}"/>
    <dgm:cxn modelId="{DFFAB1FE-FEE7-4BB6-BA6F-38F8CA305DD3}" type="presOf" srcId="{F2CC2DDC-7A11-4600-8423-E614F800DB5F}" destId="{985C627C-1F59-4F25-B8EB-1D763AC46742}" srcOrd="0" destOrd="0" presId="urn:microsoft.com/office/officeart/2005/8/layout/orgChart1"/>
    <dgm:cxn modelId="{4AF91FA1-A56A-40A9-87F2-B6BAE68EC54D}" type="presOf" srcId="{CF614CB1-21AA-43EA-A664-2F4F15AD5CE0}" destId="{DAD7345E-CD20-4D39-97B6-C5CFABE56162}" srcOrd="0" destOrd="0" presId="urn:microsoft.com/office/officeart/2005/8/layout/orgChart1"/>
    <dgm:cxn modelId="{7594737C-CFB2-4458-A628-F2C0E4DF36FA}" srcId="{AAEBF708-7720-41D3-938C-154E52B91B3D}" destId="{354225BD-99C8-4449-9AA6-1B07747DF46F}" srcOrd="4" destOrd="0" parTransId="{A0EEC580-E8C6-418C-8896-E2C8B0E8DA62}" sibTransId="{F8B5B0EF-3395-42BA-89DF-AC6285BE1D02}"/>
    <dgm:cxn modelId="{F924100F-8A2F-4566-8910-1E0D5DDA0D8A}" type="presOf" srcId="{F63EF2AA-21DB-4964-AEA3-FEF75A7F7FF7}" destId="{15E4B274-E006-4571-AABD-ECC6581AA21A}" srcOrd="0" destOrd="0" presId="urn:microsoft.com/office/officeart/2005/8/layout/orgChart1"/>
    <dgm:cxn modelId="{82863A20-934A-474B-9C1B-FD751FCF2B74}" type="presOf" srcId="{BD2CA24C-D5D6-4045-90AC-50DAA7A23733}" destId="{CD3DBF43-D572-4291-B6D2-B145DABC098E}" srcOrd="0" destOrd="0" presId="urn:microsoft.com/office/officeart/2005/8/layout/orgChart1"/>
    <dgm:cxn modelId="{FC528F00-BF2C-429C-8466-751FFCD26ABB}" type="presOf" srcId="{C19C5855-8E21-4B09-AB90-66B7A89B1A17}" destId="{7B5CF934-00A7-4DA5-B8FC-2907A2EEDAAB}" srcOrd="0" destOrd="0" presId="urn:microsoft.com/office/officeart/2005/8/layout/orgChart1"/>
    <dgm:cxn modelId="{07264E6F-AA83-4EBC-A07F-CB7302E276DE}" type="presOf" srcId="{8E760520-25A2-4FBE-B60D-BAB748F733C1}" destId="{204DFF61-A100-40B0-B02A-E580B623B912}" srcOrd="1" destOrd="0" presId="urn:microsoft.com/office/officeart/2005/8/layout/orgChart1"/>
    <dgm:cxn modelId="{2A115BFA-6043-47C3-94C2-0E661DA9F04F}" type="presOf" srcId="{44D25FC9-F807-418A-A839-D9F52FC1B25A}" destId="{57056CA3-8393-428F-BB0D-0614C59CC4D8}" srcOrd="0" destOrd="0" presId="urn:microsoft.com/office/officeart/2005/8/layout/orgChart1"/>
    <dgm:cxn modelId="{1BD18060-0583-46D0-8993-94C20E4C4F95}" type="presOf" srcId="{0DF6AC8C-EC97-4622-90C9-FC3F4BE6CE0E}" destId="{83728FA8-5788-44A3-81A1-2399BB6AC589}" srcOrd="0" destOrd="0" presId="urn:microsoft.com/office/officeart/2005/8/layout/orgChart1"/>
    <dgm:cxn modelId="{30B9B58B-3C39-47C2-84B9-088696E31A0D}" type="presOf" srcId="{68CEEE44-6940-4085-A216-C6A920C0B42E}" destId="{85F49F4F-E226-47DB-89F1-5A49DE933F56}" srcOrd="0" destOrd="0" presId="urn:microsoft.com/office/officeart/2005/8/layout/orgChart1"/>
    <dgm:cxn modelId="{4447EEE3-8D1F-44AD-BDBB-46E26712FDFD}" type="presOf" srcId="{48AFAD99-C514-4088-B784-ABB08E416D1E}" destId="{C85849A5-36C0-4FA7-AB68-36969B20E995}" srcOrd="1" destOrd="0" presId="urn:microsoft.com/office/officeart/2005/8/layout/orgChart1"/>
    <dgm:cxn modelId="{06871606-3BBD-4EA8-AE64-839FF41A82CA}" type="presOf" srcId="{52A14B1C-E0FA-4CAC-8197-A0E3FD88B927}" destId="{3EE4314E-C072-4E01-B061-CAF082A8CD25}" srcOrd="1" destOrd="0" presId="urn:microsoft.com/office/officeart/2005/8/layout/orgChart1"/>
    <dgm:cxn modelId="{EC24F8A8-ABCC-4E61-BDD6-BDC4412FF0D6}" srcId="{0DF6AC8C-EC97-4622-90C9-FC3F4BE6CE0E}" destId="{35FF19B5-3D13-43CB-8DE0-F9A926E33F8C}" srcOrd="1" destOrd="0" parTransId="{87050731-9662-4C92-9AF5-DB1108C26548}" sibTransId="{768B3583-F9A5-41DD-A93C-DD55F82A53B0}"/>
    <dgm:cxn modelId="{0FD6A5C3-ED72-4D52-A6EE-A18384D64F83}" type="presOf" srcId="{967E99A2-D688-48AD-B318-80A90AB1BCDC}" destId="{DBDA3832-2E1A-4498-BF80-2DE33F526CEB}" srcOrd="1" destOrd="0" presId="urn:microsoft.com/office/officeart/2005/8/layout/orgChart1"/>
    <dgm:cxn modelId="{8C036F79-2107-401E-8B9E-0633187B1664}" srcId="{C19C5855-8E21-4B09-AB90-66B7A89B1A17}" destId="{967E99A2-D688-48AD-B318-80A90AB1BCDC}" srcOrd="0" destOrd="0" parTransId="{F084BD09-A6E1-4077-B3E5-AA28D6068AAB}" sibTransId="{3EE56B4C-1ACA-4A77-8BBE-5A3E9B563456}"/>
    <dgm:cxn modelId="{CBB3C365-A45D-48AC-AF4D-89A242A57A55}" srcId="{797EE031-21B1-479B-96EA-AD54D7FE7140}" destId="{AAEBF708-7720-41D3-938C-154E52B91B3D}" srcOrd="0" destOrd="0" parTransId="{87BD2204-226A-42DE-B4F7-0FD124D5AA37}" sibTransId="{F5F3C42A-5B96-4819-A1F9-18C72CE7B31B}"/>
    <dgm:cxn modelId="{1334FDF6-ED55-4CF4-8303-1F1530205478}" type="presOf" srcId="{D8F79C42-26A6-4AFE-84C8-D7ACDF77042C}" destId="{8B39A497-AF32-444A-B003-79123DD401CA}" srcOrd="0" destOrd="0" presId="urn:microsoft.com/office/officeart/2005/8/layout/orgChart1"/>
    <dgm:cxn modelId="{6A6E0771-AD49-46C5-A9BB-A040337A4761}" type="presOf" srcId="{3C7C8B94-F777-49F1-9111-7C94DCFB592A}" destId="{DF203214-9D7D-4D20-8E62-D78501200E12}" srcOrd="0" destOrd="0" presId="urn:microsoft.com/office/officeart/2005/8/layout/orgChart1"/>
    <dgm:cxn modelId="{D415E887-436F-41FC-B506-41B65E475ED9}" type="presOf" srcId="{37BDF310-B761-4EEF-8560-42297080C9C3}" destId="{A7C54BB6-2A28-40F9-9FE8-8CB679DE1B44}" srcOrd="0" destOrd="0" presId="urn:microsoft.com/office/officeart/2005/8/layout/orgChart1"/>
    <dgm:cxn modelId="{D3FAF09C-6F22-41EF-B2F4-2912681288EA}" type="presOf" srcId="{87BD2204-226A-42DE-B4F7-0FD124D5AA37}" destId="{328E3B15-7F6C-4AA0-9D3E-4412D91A75EF}" srcOrd="0" destOrd="0" presId="urn:microsoft.com/office/officeart/2005/8/layout/orgChart1"/>
    <dgm:cxn modelId="{AE203FFC-AC17-448A-80A2-E7D370371557}" type="presOf" srcId="{87C63CBC-5405-4300-9584-0AE063CC6148}" destId="{6B4EBF38-DB64-4904-8212-B2C2F306AE97}" srcOrd="0" destOrd="0" presId="urn:microsoft.com/office/officeart/2005/8/layout/orgChart1"/>
    <dgm:cxn modelId="{B57D8DFF-A7ED-4735-BE5E-A962CEC34A49}" srcId="{49FC9640-A0E5-4505-B7A9-AA0EE23D5967}" destId="{0DF6AC8C-EC97-4622-90C9-FC3F4BE6CE0E}" srcOrd="0" destOrd="0" parTransId="{F23C3AD5-AB68-4873-AD2C-8C09381AF3EF}" sibTransId="{76E11974-88CB-487A-B63E-6A5E97CD8260}"/>
    <dgm:cxn modelId="{A3FF64D4-AA4A-486D-B4C0-D973B92859D0}" type="presOf" srcId="{B1651F38-A3CD-4D28-B873-6D63B41FE753}" destId="{3CC2C09F-14C1-4CAC-BFF8-88AE46D17705}" srcOrd="0" destOrd="0" presId="urn:microsoft.com/office/officeart/2005/8/layout/orgChart1"/>
    <dgm:cxn modelId="{77C5C7EB-4901-4592-952A-8F2573014829}" type="presOf" srcId="{A52E26E2-BDBA-4650-B897-5FDFCEB24762}" destId="{EEB6B9DE-A161-40B1-BA68-DD8CA6A86BAE}" srcOrd="0" destOrd="0" presId="urn:microsoft.com/office/officeart/2005/8/layout/orgChart1"/>
    <dgm:cxn modelId="{7366A276-C3B5-4968-B134-E9F10819B7C9}" srcId="{797EE031-21B1-479B-96EA-AD54D7FE7140}" destId="{17D6FED8-B8D4-4EB5-B1D5-C9819D1D8419}" srcOrd="1" destOrd="0" parTransId="{CF614CB1-21AA-43EA-A664-2F4F15AD5CE0}" sibTransId="{B90F8D84-B4BC-47C0-9C77-3217DEC354FE}"/>
    <dgm:cxn modelId="{71404F77-BE0D-4509-BFFA-77C169C68F5C}" type="presOf" srcId="{18743FEC-4CDD-453B-9FA3-61C6DB5F46E1}" destId="{4F1BE6C9-D2DB-4D97-A2CD-A8E3215EB02D}" srcOrd="0" destOrd="0" presId="urn:microsoft.com/office/officeart/2005/8/layout/orgChart1"/>
    <dgm:cxn modelId="{BB00A372-C403-4B97-BE1D-E5B9DDFCFE31}" srcId="{44700FA0-E60C-4A2D-A359-22008E953131}" destId="{E04E072A-DE68-47A2-9527-4F24D5FAA69F}" srcOrd="1" destOrd="0" parTransId="{266DEBDB-27F0-4EB1-9F7E-3D1CB99C5934}" sibTransId="{2E03F655-47F1-4720-85F0-533D2685B62D}"/>
    <dgm:cxn modelId="{AB4A0A16-47A5-4F99-BC8B-6D46EFF3ECF0}" srcId="{2CA19243-5DA2-4592-87D1-8E1DDD248416}" destId="{49FC9640-A0E5-4505-B7A9-AA0EE23D5967}" srcOrd="0" destOrd="0" parTransId="{18743FEC-4CDD-453B-9FA3-61C6DB5F46E1}" sibTransId="{D54FD3C1-2CD2-4DC3-82BD-AD8CF5AA0921}"/>
    <dgm:cxn modelId="{0B296692-E01A-437D-95A9-B9AC286AFDB9}" type="presOf" srcId="{63F1C264-CA80-4923-9B12-6774D09B6294}" destId="{B11BB054-B22F-4B1C-8505-D812F0CF10E2}" srcOrd="0" destOrd="0" presId="urn:microsoft.com/office/officeart/2005/8/layout/orgChart1"/>
    <dgm:cxn modelId="{6ACBDF1C-313E-45A4-91ED-4520116F4340}" type="presOf" srcId="{52A14B1C-E0FA-4CAC-8197-A0E3FD88B927}" destId="{E09168E6-2CC1-4F7A-9657-59A05D95DE87}" srcOrd="0" destOrd="0" presId="urn:microsoft.com/office/officeart/2005/8/layout/orgChart1"/>
    <dgm:cxn modelId="{483801EA-389A-4AD8-8131-990AFD059B40}" type="presOf" srcId="{0DF6AC8C-EC97-4622-90C9-FC3F4BE6CE0E}" destId="{FCC6E7C1-A75F-4525-994D-C5EC4959599D}" srcOrd="1" destOrd="0" presId="urn:microsoft.com/office/officeart/2005/8/layout/orgChart1"/>
    <dgm:cxn modelId="{9F82FB7A-88E3-4C86-BDC4-37754014FDE6}" type="presOf" srcId="{23391358-56CC-4A37-9370-41CC3288EE3F}" destId="{A13EF8F8-6DC6-40F0-8779-65B110380592}" srcOrd="0" destOrd="0" presId="urn:microsoft.com/office/officeart/2005/8/layout/orgChart1"/>
    <dgm:cxn modelId="{22DB3E65-2621-4BF7-9F6B-C4976F301A51}" srcId="{49FC9640-A0E5-4505-B7A9-AA0EE23D5967}" destId="{44D25FC9-F807-418A-A839-D9F52FC1B25A}" srcOrd="3" destOrd="0" parTransId="{2EA0B5F3-05CD-4A63-BE44-0C49E14F8E81}" sibTransId="{29FF3BEE-B9C2-491C-A2ED-AD3A379125F1}"/>
    <dgm:cxn modelId="{121073E8-B128-446E-B801-1F57D9EADCA3}" type="presOf" srcId="{C19C5855-8E21-4B09-AB90-66B7A89B1A17}" destId="{B33202AC-9CB9-4372-8589-C4BBEF537E2D}" srcOrd="1" destOrd="0" presId="urn:microsoft.com/office/officeart/2005/8/layout/orgChart1"/>
    <dgm:cxn modelId="{7A2D5D8A-C446-43E0-A179-4D6E6C97ACFD}" type="presOf" srcId="{4215E944-5E66-41FF-9BBA-C34F98DF46A0}" destId="{2E6515A2-B762-40C6-B5F8-DE2BC96320DD}" srcOrd="0" destOrd="0" presId="urn:microsoft.com/office/officeart/2005/8/layout/orgChart1"/>
    <dgm:cxn modelId="{5F218185-6969-4B8E-8F5E-6985E90CF8A1}" srcId="{0DF6AC8C-EC97-4622-90C9-FC3F4BE6CE0E}" destId="{52A14B1C-E0FA-4CAC-8197-A0E3FD88B927}" srcOrd="0" destOrd="0" parTransId="{87C63CBC-5405-4300-9584-0AE063CC6148}" sibTransId="{6C34B36A-A113-4738-9468-C5A2F22C83AD}"/>
    <dgm:cxn modelId="{3ADCAC6B-F712-437A-A22B-D470D57E5B98}" type="presOf" srcId="{0EE4283C-3BA5-43A4-A9FE-CF4CAC8678A8}" destId="{AC7DF48E-3877-437C-B53F-8FEDD56A5E24}" srcOrd="1" destOrd="0" presId="urn:microsoft.com/office/officeart/2005/8/layout/orgChart1"/>
    <dgm:cxn modelId="{09894EC3-FA39-48DD-A0D4-5F7FC170AB32}" type="presOf" srcId="{797EE031-21B1-479B-96EA-AD54D7FE7140}" destId="{989932EB-04AE-41C1-A20C-DA278E397F2A}" srcOrd="0" destOrd="0" presId="urn:microsoft.com/office/officeart/2005/8/layout/orgChart1"/>
    <dgm:cxn modelId="{376B4919-B70A-4869-839D-91D87A8A9DDA}" srcId="{C19C5855-8E21-4B09-AB90-66B7A89B1A17}" destId="{93599DFC-00F0-4537-AE54-335FBE8775A5}" srcOrd="2" destOrd="0" parTransId="{A52E26E2-BDBA-4650-B897-5FDFCEB24762}" sibTransId="{6F99D0D5-B772-4A42-84F7-3CEEC4A42BCF}"/>
    <dgm:cxn modelId="{853A85FF-984B-4BD3-8862-4A96E32BEF8E}" type="presOf" srcId="{D8F79C42-26A6-4AFE-84C8-D7ACDF77042C}" destId="{A19E2E38-43B8-4CE8-AD4B-2E7C5175070D}" srcOrd="1" destOrd="0" presId="urn:microsoft.com/office/officeart/2005/8/layout/orgChart1"/>
    <dgm:cxn modelId="{7DEBB9CA-DB8E-45BD-94E8-D48D37C69DB0}" type="presOf" srcId="{E04E072A-DE68-47A2-9527-4F24D5FAA69F}" destId="{C1DED760-68A0-4503-AEFE-39BDCA8457B8}" srcOrd="1" destOrd="0" presId="urn:microsoft.com/office/officeart/2005/8/layout/orgChart1"/>
    <dgm:cxn modelId="{EC3375FA-C61F-4F2F-9AC1-D02FD877D163}" srcId="{AAEBF708-7720-41D3-938C-154E52B91B3D}" destId="{68CEEE44-6940-4085-A216-C6A920C0B42E}" srcOrd="5" destOrd="0" parTransId="{1FAEAD3C-E65D-496B-B837-2EBA1542373C}" sibTransId="{65F231C5-D281-49F4-80D2-9FA35E092A0F}"/>
    <dgm:cxn modelId="{45B690ED-C331-428A-BB79-1B98CFAA4F7C}" type="presOf" srcId="{49E926E7-8A8D-45B6-8A37-F84DBC100AF9}" destId="{EB52536B-9070-473C-815C-153FEA0B1A86}" srcOrd="1" destOrd="0" presId="urn:microsoft.com/office/officeart/2005/8/layout/orgChart1"/>
    <dgm:cxn modelId="{3A2D8379-F122-489C-9120-DD28287BA4E8}" type="presOf" srcId="{2CA19243-5DA2-4592-87D1-8E1DDD248416}" destId="{C2DBCC5C-B1C0-45F9-B884-8B9741C9D08B}" srcOrd="1" destOrd="0" presId="urn:microsoft.com/office/officeart/2005/8/layout/orgChart1"/>
    <dgm:cxn modelId="{4A97D6A3-92D9-4B2C-B438-ED349B0698EC}" srcId="{2CA19243-5DA2-4592-87D1-8E1DDD248416}" destId="{797EE031-21B1-479B-96EA-AD54D7FE7140}" srcOrd="1" destOrd="0" parTransId="{7D7A1DF5-2161-4BD2-82E7-F403CC7A571D}" sibTransId="{759803D8-4CB9-4013-B608-1D0D46E000C2}"/>
    <dgm:cxn modelId="{851FCC13-4707-4148-B8D4-368DF1E6B625}" type="presOf" srcId="{68CEEE44-6940-4085-A216-C6A920C0B42E}" destId="{85DAD2AD-B0A9-4464-9CE0-03082DA12BEA}" srcOrd="1" destOrd="0" presId="urn:microsoft.com/office/officeart/2005/8/layout/orgChart1"/>
    <dgm:cxn modelId="{8FAE54C1-2694-4CD8-90AC-3E9D4496BCBA}" type="presOf" srcId="{E04E072A-DE68-47A2-9527-4F24D5FAA69F}" destId="{F4D0D322-6734-46BD-A584-5C97C20EB1D4}" srcOrd="0" destOrd="0" presId="urn:microsoft.com/office/officeart/2005/8/layout/orgChart1"/>
    <dgm:cxn modelId="{9E816D54-3545-4386-A979-5DE9F8BE3445}" type="presOf" srcId="{35FF19B5-3D13-43CB-8DE0-F9A926E33F8C}" destId="{63DD92C3-B088-4F5B-82DA-EC7BE31E3E20}" srcOrd="0" destOrd="0" presId="urn:microsoft.com/office/officeart/2005/8/layout/orgChart1"/>
    <dgm:cxn modelId="{8B436E24-420B-42B2-96AD-6DD09425DA89}" type="presOf" srcId="{87050731-9662-4C92-9AF5-DB1108C26548}" destId="{A8643899-085F-4DA1-ACE4-D117F86957FE}" srcOrd="0" destOrd="0" presId="urn:microsoft.com/office/officeart/2005/8/layout/orgChart1"/>
    <dgm:cxn modelId="{3BD645BF-41D4-4018-B4E1-05EE6F8CD814}" type="presOf" srcId="{1CB42D6A-6489-4977-949D-711B64DF15FE}" destId="{6093A215-4280-400E-B025-8A1EFD4D5E08}" srcOrd="0" destOrd="0" presId="urn:microsoft.com/office/officeart/2005/8/layout/orgChart1"/>
    <dgm:cxn modelId="{9C5F1CE6-3BC0-457E-AD6B-3022464A8B80}" type="presOf" srcId="{354225BD-99C8-4449-9AA6-1B07747DF46F}" destId="{66C4E7EC-3DE5-448D-B268-A51DB29F7BD4}" srcOrd="0" destOrd="0" presId="urn:microsoft.com/office/officeart/2005/8/layout/orgChart1"/>
    <dgm:cxn modelId="{15EC329E-267F-4B8D-92F2-0BE4683EB9C0}" srcId="{AAEBF708-7720-41D3-938C-154E52B91B3D}" destId="{8E760520-25A2-4FBE-B60D-BAB748F733C1}" srcOrd="2" destOrd="0" parTransId="{B1651F38-A3CD-4D28-B873-6D63B41FE753}" sibTransId="{B4975C23-A7BB-4AB1-A63A-8E8F46546D13}"/>
    <dgm:cxn modelId="{619E3A34-C4F7-42D9-AC9D-25C3C11A4CAD}" type="presOf" srcId="{AAEBF708-7720-41D3-938C-154E52B91B3D}" destId="{8D85BF9C-A492-4B10-8ACB-A4B373AA3EA9}" srcOrd="1" destOrd="0" presId="urn:microsoft.com/office/officeart/2005/8/layout/orgChart1"/>
    <dgm:cxn modelId="{814ABEA4-7AE3-4A52-B21E-D6C084C4D386}" type="presOf" srcId="{266DEBDB-27F0-4EB1-9F7E-3D1CB99C5934}" destId="{0AF4121C-4764-4390-85B5-47ABC92AA55E}" srcOrd="0" destOrd="0" presId="urn:microsoft.com/office/officeart/2005/8/layout/orgChart1"/>
    <dgm:cxn modelId="{1A1EAF38-9259-40EA-9C98-2041E71624E4}" type="presOf" srcId="{44700FA0-E60C-4A2D-A359-22008E953131}" destId="{2B95529F-4020-4E5C-B335-7CA62F076D11}" srcOrd="1" destOrd="0" presId="urn:microsoft.com/office/officeart/2005/8/layout/orgChart1"/>
    <dgm:cxn modelId="{49C2D7B7-CC28-446C-9C56-43C806C14D4F}" type="presOf" srcId="{4BE2E5D6-8326-4A56-917E-36DB2A2BF8C1}" destId="{2B46A3A1-4B82-4299-9F47-E9BD358348F3}" srcOrd="0" destOrd="0" presId="urn:microsoft.com/office/officeart/2005/8/layout/orgChart1"/>
    <dgm:cxn modelId="{987811FB-C326-4CAF-BAF8-E933A7A13F15}" type="presOf" srcId="{40CC2067-7333-425A-90BC-14F6AD5668BD}" destId="{0D634583-10CD-4987-883A-2759FB037629}" srcOrd="1" destOrd="0" presId="urn:microsoft.com/office/officeart/2005/8/layout/orgChart1"/>
    <dgm:cxn modelId="{0ACC08E7-3D6E-4F2D-94E1-2BD0E88D88F4}" srcId="{C19C5855-8E21-4B09-AB90-66B7A89B1A17}" destId="{AD9349A7-92F3-4BF8-ACB2-2530875A5F39}" srcOrd="1" destOrd="0" parTransId="{23391358-56CC-4A37-9370-41CC3288EE3F}" sibTransId="{42638B49-B5E4-4D01-AF32-B9A3824A54B3}"/>
    <dgm:cxn modelId="{FD9B19A9-984F-45AF-9FC8-AC647E003608}" type="presOf" srcId="{AAEBF708-7720-41D3-938C-154E52B91B3D}" destId="{A21C3C5B-B731-4181-8E64-D29E6934C5EF}" srcOrd="0" destOrd="0" presId="urn:microsoft.com/office/officeart/2005/8/layout/orgChart1"/>
    <dgm:cxn modelId="{7068A617-6F14-4C58-8E01-2F5D2F6D80BB}" type="presOf" srcId="{49FC9640-A0E5-4505-B7A9-AA0EE23D5967}" destId="{FE4B4E2A-93F7-4534-8A32-4B352BA579D2}" srcOrd="0" destOrd="0" presId="urn:microsoft.com/office/officeart/2005/8/layout/orgChart1"/>
    <dgm:cxn modelId="{FD62B821-F454-41D7-BDF3-3F70F45CDE23}" type="presOf" srcId="{0EE4283C-3BA5-43A4-A9FE-CF4CAC8678A8}" destId="{88BCC740-5201-4B55-AD8C-535CC45139BF}" srcOrd="0" destOrd="0" presId="urn:microsoft.com/office/officeart/2005/8/layout/orgChart1"/>
    <dgm:cxn modelId="{BD5D7D78-E6A6-4E7B-937B-DBF662149301}" type="presOf" srcId="{A0EEC580-E8C6-418C-8896-E2C8B0E8DA62}" destId="{1F7E9927-5654-4E94-BF9A-47A887D4280F}" srcOrd="0" destOrd="0" presId="urn:microsoft.com/office/officeart/2005/8/layout/orgChart1"/>
    <dgm:cxn modelId="{354389F7-E655-4BAB-A0A9-E6E04CDBE45F}" type="presOf" srcId="{93599DFC-00F0-4537-AE54-335FBE8775A5}" destId="{D3EB89CE-D807-461C-BE09-44D2DC32A7E6}" srcOrd="0" destOrd="0" presId="urn:microsoft.com/office/officeart/2005/8/layout/orgChart1"/>
    <dgm:cxn modelId="{3C64164F-419C-4F62-93C2-1976BD38C844}" type="presOf" srcId="{8F7D4FB7-2055-4634-9227-C1F17CFA0B82}" destId="{B9F7319F-D8D1-4CC6-A60C-580F2125FDB7}" srcOrd="0" destOrd="0" presId="urn:microsoft.com/office/officeart/2005/8/layout/orgChart1"/>
    <dgm:cxn modelId="{9F4C16A0-2353-46E5-BEA9-C73F75B0038C}" type="presOf" srcId="{4BE2E5D6-8326-4A56-917E-36DB2A2BF8C1}" destId="{85645858-391D-46C2-AEBE-0128CC44377B}" srcOrd="1" destOrd="0" presId="urn:microsoft.com/office/officeart/2005/8/layout/orgChart1"/>
    <dgm:cxn modelId="{042BB829-2A02-4908-88CA-D78C1BEF11B9}" type="presOf" srcId="{17D6FED8-B8D4-4EB5-B1D5-C9819D1D8419}" destId="{4CF5ECB9-DA8B-4F9B-A84D-D169C1CC5220}" srcOrd="0" destOrd="0" presId="urn:microsoft.com/office/officeart/2005/8/layout/orgChart1"/>
    <dgm:cxn modelId="{3C6E689B-B205-4161-8337-91A693FE82AC}" type="presOf" srcId="{F23C3AD5-AB68-4873-AD2C-8C09381AF3EF}" destId="{60954CB8-4A87-4599-876B-27FBFEFAE6B5}" srcOrd="0" destOrd="0" presId="urn:microsoft.com/office/officeart/2005/8/layout/orgChart1"/>
    <dgm:cxn modelId="{DCA18317-397E-4935-89EC-102989F9F1E7}" type="presOf" srcId="{2CA19243-5DA2-4592-87D1-8E1DDD248416}" destId="{21D0C675-0F2F-419A-BED3-9A568D69F123}" srcOrd="0" destOrd="0" presId="urn:microsoft.com/office/officeart/2005/8/layout/orgChart1"/>
    <dgm:cxn modelId="{9D3E3071-94CF-4B21-B048-6B55EEF28777}" type="presOf" srcId="{53C61638-D77A-4B19-8E5B-7CC4EA4CE4A7}" destId="{D5D74B5C-2BD4-4417-8A5F-7119C7B1E6AD}" srcOrd="1" destOrd="0" presId="urn:microsoft.com/office/officeart/2005/8/layout/orgChart1"/>
    <dgm:cxn modelId="{71824D9D-5D52-4D78-87C5-56A765762557}" srcId="{470F86B7-E5F3-4E81-82F3-0443850B5496}" destId="{2CA19243-5DA2-4592-87D1-8E1DDD248416}" srcOrd="0" destOrd="0" parTransId="{E632E90F-2E57-4D46-904C-BBD5829F1705}" sibTransId="{14A091E0-4436-4B49-9F33-E5BFF3812F93}"/>
    <dgm:cxn modelId="{9C43F965-26D6-4ACD-ABCA-2E1C7B36A90B}" srcId="{AAEBF708-7720-41D3-938C-154E52B91B3D}" destId="{53C61638-D77A-4B19-8E5B-7CC4EA4CE4A7}" srcOrd="0" destOrd="0" parTransId="{4215E944-5E66-41FF-9BBA-C34F98DF46A0}" sibTransId="{8FE5AE2B-3196-481A-B18B-12B82CD3F282}"/>
    <dgm:cxn modelId="{460A4338-2EDB-4BB9-864F-FC5C8F7B312C}" type="presParOf" srcId="{1EBA9D7E-C9D8-40DD-B993-0966B2A08467}" destId="{61A803BC-2D98-44C9-96A8-13E9A64EE065}" srcOrd="0" destOrd="0" presId="urn:microsoft.com/office/officeart/2005/8/layout/orgChart1"/>
    <dgm:cxn modelId="{9327C1BA-D4B9-4513-B896-A822864F96F7}" type="presParOf" srcId="{61A803BC-2D98-44C9-96A8-13E9A64EE065}" destId="{70C0B401-BB63-4382-AE86-23976C1E54B8}" srcOrd="0" destOrd="0" presId="urn:microsoft.com/office/officeart/2005/8/layout/orgChart1"/>
    <dgm:cxn modelId="{07BFD2DE-409B-4413-A7D1-D293D1E5640B}" type="presParOf" srcId="{70C0B401-BB63-4382-AE86-23976C1E54B8}" destId="{21D0C675-0F2F-419A-BED3-9A568D69F123}" srcOrd="0" destOrd="0" presId="urn:microsoft.com/office/officeart/2005/8/layout/orgChart1"/>
    <dgm:cxn modelId="{20554924-5541-4DD4-8C94-01A3A1B7BD1B}" type="presParOf" srcId="{70C0B401-BB63-4382-AE86-23976C1E54B8}" destId="{C2DBCC5C-B1C0-45F9-B884-8B9741C9D08B}" srcOrd="1" destOrd="0" presId="urn:microsoft.com/office/officeart/2005/8/layout/orgChart1"/>
    <dgm:cxn modelId="{3C7BC1BD-B544-436E-9D9D-E0AA31C20B27}" type="presParOf" srcId="{61A803BC-2D98-44C9-96A8-13E9A64EE065}" destId="{039AC66C-32CE-4705-AEAD-FFE3A69F1750}" srcOrd="1" destOrd="0" presId="urn:microsoft.com/office/officeart/2005/8/layout/orgChart1"/>
    <dgm:cxn modelId="{28C4E484-9EA7-4D33-966D-215516670D28}" type="presParOf" srcId="{039AC66C-32CE-4705-AEAD-FFE3A69F1750}" destId="{4F1BE6C9-D2DB-4D97-A2CD-A8E3215EB02D}" srcOrd="0" destOrd="0" presId="urn:microsoft.com/office/officeart/2005/8/layout/orgChart1"/>
    <dgm:cxn modelId="{94A751A7-0D22-46DD-8CF7-4DD3DA1269EA}" type="presParOf" srcId="{039AC66C-32CE-4705-AEAD-FFE3A69F1750}" destId="{78D4B40E-35C2-4EC6-9E96-F0E9387A2DFA}" srcOrd="1" destOrd="0" presId="urn:microsoft.com/office/officeart/2005/8/layout/orgChart1"/>
    <dgm:cxn modelId="{66A8941A-724E-4B14-8917-C971357059B2}" type="presParOf" srcId="{78D4B40E-35C2-4EC6-9E96-F0E9387A2DFA}" destId="{0D985F01-82C3-4A9D-8075-DB78A9DFCB37}" srcOrd="0" destOrd="0" presId="urn:microsoft.com/office/officeart/2005/8/layout/orgChart1"/>
    <dgm:cxn modelId="{88D2D143-CE4B-4D24-9DE0-5AA35E6CFEC5}" type="presParOf" srcId="{0D985F01-82C3-4A9D-8075-DB78A9DFCB37}" destId="{FE4B4E2A-93F7-4534-8A32-4B352BA579D2}" srcOrd="0" destOrd="0" presId="urn:microsoft.com/office/officeart/2005/8/layout/orgChart1"/>
    <dgm:cxn modelId="{03EB6C53-8F5C-461A-8FC5-767F4339A5C5}" type="presParOf" srcId="{0D985F01-82C3-4A9D-8075-DB78A9DFCB37}" destId="{EFAB23CB-48EA-410E-91F7-D49C4685B4F6}" srcOrd="1" destOrd="0" presId="urn:microsoft.com/office/officeart/2005/8/layout/orgChart1"/>
    <dgm:cxn modelId="{F3655930-9CB8-4FEC-9A45-98A3943F1646}" type="presParOf" srcId="{78D4B40E-35C2-4EC6-9E96-F0E9387A2DFA}" destId="{D991D73A-E361-42C1-961B-020EDC808E13}" srcOrd="1" destOrd="0" presId="urn:microsoft.com/office/officeart/2005/8/layout/orgChart1"/>
    <dgm:cxn modelId="{85829253-66E8-45DE-B7CC-CF6ACB114F42}" type="presParOf" srcId="{D991D73A-E361-42C1-961B-020EDC808E13}" destId="{60954CB8-4A87-4599-876B-27FBFEFAE6B5}" srcOrd="0" destOrd="0" presId="urn:microsoft.com/office/officeart/2005/8/layout/orgChart1"/>
    <dgm:cxn modelId="{A0FD7178-6D87-4A58-8E76-D3710C5D5BAE}" type="presParOf" srcId="{D991D73A-E361-42C1-961B-020EDC808E13}" destId="{84F8D4D8-925F-437D-B3F1-A56A988A1E31}" srcOrd="1" destOrd="0" presId="urn:microsoft.com/office/officeart/2005/8/layout/orgChart1"/>
    <dgm:cxn modelId="{32119122-019F-405C-A6ED-FDB00016BC49}" type="presParOf" srcId="{84F8D4D8-925F-437D-B3F1-A56A988A1E31}" destId="{0EF9DBF0-971F-481E-A670-81291220AC41}" srcOrd="0" destOrd="0" presId="urn:microsoft.com/office/officeart/2005/8/layout/orgChart1"/>
    <dgm:cxn modelId="{2DB54C1C-E7D9-4A3D-B6A9-600DF51E2D8B}" type="presParOf" srcId="{0EF9DBF0-971F-481E-A670-81291220AC41}" destId="{83728FA8-5788-44A3-81A1-2399BB6AC589}" srcOrd="0" destOrd="0" presId="urn:microsoft.com/office/officeart/2005/8/layout/orgChart1"/>
    <dgm:cxn modelId="{2E795E7E-AFC6-43B0-A837-2254F9854EC4}" type="presParOf" srcId="{0EF9DBF0-971F-481E-A670-81291220AC41}" destId="{FCC6E7C1-A75F-4525-994D-C5EC4959599D}" srcOrd="1" destOrd="0" presId="urn:microsoft.com/office/officeart/2005/8/layout/orgChart1"/>
    <dgm:cxn modelId="{34C42517-9BF3-4F11-9E35-8303F6BA3F1F}" type="presParOf" srcId="{84F8D4D8-925F-437D-B3F1-A56A988A1E31}" destId="{D150B78C-28E4-45FB-819F-204E0CB24335}" srcOrd="1" destOrd="0" presId="urn:microsoft.com/office/officeart/2005/8/layout/orgChart1"/>
    <dgm:cxn modelId="{7D3FFD0F-EDAE-4439-AD6E-D0F44443DC2B}" type="presParOf" srcId="{D150B78C-28E4-45FB-819F-204E0CB24335}" destId="{6B4EBF38-DB64-4904-8212-B2C2F306AE97}" srcOrd="0" destOrd="0" presId="urn:microsoft.com/office/officeart/2005/8/layout/orgChart1"/>
    <dgm:cxn modelId="{F5C1725F-1AC4-4E53-A101-B070366154F8}" type="presParOf" srcId="{D150B78C-28E4-45FB-819F-204E0CB24335}" destId="{3E3A0F17-0E95-45E7-A1AE-0967512B31A6}" srcOrd="1" destOrd="0" presId="urn:microsoft.com/office/officeart/2005/8/layout/orgChart1"/>
    <dgm:cxn modelId="{BFAA4389-DBD5-46EF-A8D6-020FF730101A}" type="presParOf" srcId="{3E3A0F17-0E95-45E7-A1AE-0967512B31A6}" destId="{6FABAB8B-EBB3-4EF1-B9E1-9B80A6A68694}" srcOrd="0" destOrd="0" presId="urn:microsoft.com/office/officeart/2005/8/layout/orgChart1"/>
    <dgm:cxn modelId="{26C36EE8-ABCF-43C7-ABFA-9271D60BE042}" type="presParOf" srcId="{6FABAB8B-EBB3-4EF1-B9E1-9B80A6A68694}" destId="{E09168E6-2CC1-4F7A-9657-59A05D95DE87}" srcOrd="0" destOrd="0" presId="urn:microsoft.com/office/officeart/2005/8/layout/orgChart1"/>
    <dgm:cxn modelId="{13D1B223-A105-424E-BD43-E2321D5FD6E1}" type="presParOf" srcId="{6FABAB8B-EBB3-4EF1-B9E1-9B80A6A68694}" destId="{3EE4314E-C072-4E01-B061-CAF082A8CD25}" srcOrd="1" destOrd="0" presId="urn:microsoft.com/office/officeart/2005/8/layout/orgChart1"/>
    <dgm:cxn modelId="{71C79F27-6BE2-4196-A93E-67492977FDDE}" type="presParOf" srcId="{3E3A0F17-0E95-45E7-A1AE-0967512B31A6}" destId="{FEF470E5-4991-4830-A08B-8B5ACD2FB250}" srcOrd="1" destOrd="0" presId="urn:microsoft.com/office/officeart/2005/8/layout/orgChart1"/>
    <dgm:cxn modelId="{8E9DD7C1-375B-47FA-99A5-50FB9FA0362A}" type="presParOf" srcId="{3E3A0F17-0E95-45E7-A1AE-0967512B31A6}" destId="{04097936-B64E-45E7-A32B-9A1718CCDB12}" srcOrd="2" destOrd="0" presId="urn:microsoft.com/office/officeart/2005/8/layout/orgChart1"/>
    <dgm:cxn modelId="{DE2371FA-19C4-4248-A6DA-2EBF4C0158B0}" type="presParOf" srcId="{D150B78C-28E4-45FB-819F-204E0CB24335}" destId="{A8643899-085F-4DA1-ACE4-D117F86957FE}" srcOrd="2" destOrd="0" presId="urn:microsoft.com/office/officeart/2005/8/layout/orgChart1"/>
    <dgm:cxn modelId="{9E11D19E-40FC-4E4A-A370-CE0E9EE0DADD}" type="presParOf" srcId="{D150B78C-28E4-45FB-819F-204E0CB24335}" destId="{E4F4E173-4875-415D-B4AE-7C5B4D7DBF30}" srcOrd="3" destOrd="0" presId="urn:microsoft.com/office/officeart/2005/8/layout/orgChart1"/>
    <dgm:cxn modelId="{4670D969-65D7-4CC2-B09E-ED198E97D6A0}" type="presParOf" srcId="{E4F4E173-4875-415D-B4AE-7C5B4D7DBF30}" destId="{AE3ECF81-4AC3-490B-8AFA-7A55E3E775FE}" srcOrd="0" destOrd="0" presId="urn:microsoft.com/office/officeart/2005/8/layout/orgChart1"/>
    <dgm:cxn modelId="{16A35BF5-B36C-414B-A4F7-F0838EADF75A}" type="presParOf" srcId="{AE3ECF81-4AC3-490B-8AFA-7A55E3E775FE}" destId="{63DD92C3-B088-4F5B-82DA-EC7BE31E3E20}" srcOrd="0" destOrd="0" presId="urn:microsoft.com/office/officeart/2005/8/layout/orgChart1"/>
    <dgm:cxn modelId="{35A5406E-0403-4FA5-B01F-96AC20F0DF9E}" type="presParOf" srcId="{AE3ECF81-4AC3-490B-8AFA-7A55E3E775FE}" destId="{6123D7C1-E86C-40BF-96D9-5C961C97D65C}" srcOrd="1" destOrd="0" presId="urn:microsoft.com/office/officeart/2005/8/layout/orgChart1"/>
    <dgm:cxn modelId="{18887F05-68C1-4BF0-A38F-424D55059106}" type="presParOf" srcId="{E4F4E173-4875-415D-B4AE-7C5B4D7DBF30}" destId="{BA411F0F-1B38-4357-AA04-DA4A2C287CD2}" srcOrd="1" destOrd="0" presId="urn:microsoft.com/office/officeart/2005/8/layout/orgChart1"/>
    <dgm:cxn modelId="{66B05168-241F-4757-89C3-D7941D78E7CD}" type="presParOf" srcId="{E4F4E173-4875-415D-B4AE-7C5B4D7DBF30}" destId="{7DE76D26-D760-4BA0-83BA-81F530AD7B16}" srcOrd="2" destOrd="0" presId="urn:microsoft.com/office/officeart/2005/8/layout/orgChart1"/>
    <dgm:cxn modelId="{9F82CFF5-8A43-4773-9E9F-640305BB2147}" type="presParOf" srcId="{84F8D4D8-925F-437D-B3F1-A56A988A1E31}" destId="{1581674B-3AFF-4059-9659-B5D087BF699D}" srcOrd="2" destOrd="0" presId="urn:microsoft.com/office/officeart/2005/8/layout/orgChart1"/>
    <dgm:cxn modelId="{B485DDB4-0A11-4F4E-9248-EDF75B40FFFC}" type="presParOf" srcId="{D991D73A-E361-42C1-961B-020EDC808E13}" destId="{6093A215-4280-400E-B025-8A1EFD4D5E08}" srcOrd="2" destOrd="0" presId="urn:microsoft.com/office/officeart/2005/8/layout/orgChart1"/>
    <dgm:cxn modelId="{B1E7C518-DA25-4763-B3AB-ACC0D0E11E41}" type="presParOf" srcId="{D991D73A-E361-42C1-961B-020EDC808E13}" destId="{3205B21C-754A-4C17-B13F-5569172C276F}" srcOrd="3" destOrd="0" presId="urn:microsoft.com/office/officeart/2005/8/layout/orgChart1"/>
    <dgm:cxn modelId="{73E1C63A-79F6-46D7-AF62-F52C01EC0D04}" type="presParOf" srcId="{3205B21C-754A-4C17-B13F-5569172C276F}" destId="{ABF6C7EC-899E-4614-BAB5-11D9B9CE24E3}" srcOrd="0" destOrd="0" presId="urn:microsoft.com/office/officeart/2005/8/layout/orgChart1"/>
    <dgm:cxn modelId="{F69D6A60-8C12-4E7A-A877-E38ED525058B}" type="presParOf" srcId="{ABF6C7EC-899E-4614-BAB5-11D9B9CE24E3}" destId="{BB289311-61F1-4A7B-9AEA-C04ADAD0EC67}" srcOrd="0" destOrd="0" presId="urn:microsoft.com/office/officeart/2005/8/layout/orgChart1"/>
    <dgm:cxn modelId="{FEB44895-AA9B-471C-B412-D366C1B8A095}" type="presParOf" srcId="{ABF6C7EC-899E-4614-BAB5-11D9B9CE24E3}" destId="{2B95529F-4020-4E5C-B335-7CA62F076D11}" srcOrd="1" destOrd="0" presId="urn:microsoft.com/office/officeart/2005/8/layout/orgChart1"/>
    <dgm:cxn modelId="{8ED36944-87FF-43FF-88AC-B283FA3F09B8}" type="presParOf" srcId="{3205B21C-754A-4C17-B13F-5569172C276F}" destId="{6D20BA78-94AF-4F4A-A4C9-4A0E4059E188}" srcOrd="1" destOrd="0" presId="urn:microsoft.com/office/officeart/2005/8/layout/orgChart1"/>
    <dgm:cxn modelId="{2902178D-F071-4927-98D9-7E4C25CB6840}" type="presParOf" srcId="{6D20BA78-94AF-4F4A-A4C9-4A0E4059E188}" destId="{15E4B274-E006-4571-AABD-ECC6581AA21A}" srcOrd="0" destOrd="0" presId="urn:microsoft.com/office/officeart/2005/8/layout/orgChart1"/>
    <dgm:cxn modelId="{26625DA7-E52D-4719-AD4A-D0C227DD7131}" type="presParOf" srcId="{6D20BA78-94AF-4F4A-A4C9-4A0E4059E188}" destId="{CF703E67-CDEA-4551-8DD9-0DFAAFF281E3}" srcOrd="1" destOrd="0" presId="urn:microsoft.com/office/officeart/2005/8/layout/orgChart1"/>
    <dgm:cxn modelId="{804D8255-C97F-4EE8-A3CE-6216D334B91C}" type="presParOf" srcId="{CF703E67-CDEA-4551-8DD9-0DFAAFF281E3}" destId="{4A1889EF-E431-4A51-97FF-19EBA279EAF9}" srcOrd="0" destOrd="0" presId="urn:microsoft.com/office/officeart/2005/8/layout/orgChart1"/>
    <dgm:cxn modelId="{9676234A-2F1F-4A5E-943F-E7D9D59AA37F}" type="presParOf" srcId="{4A1889EF-E431-4A51-97FF-19EBA279EAF9}" destId="{C8382DEB-5043-4A0E-9975-462119BEFD0F}" srcOrd="0" destOrd="0" presId="urn:microsoft.com/office/officeart/2005/8/layout/orgChart1"/>
    <dgm:cxn modelId="{DE91910B-9312-4DDF-A0A7-482C9595CAFD}" type="presParOf" srcId="{4A1889EF-E431-4A51-97FF-19EBA279EAF9}" destId="{C85849A5-36C0-4FA7-AB68-36969B20E995}" srcOrd="1" destOrd="0" presId="urn:microsoft.com/office/officeart/2005/8/layout/orgChart1"/>
    <dgm:cxn modelId="{367523DA-E21A-46F5-A78F-AE1FFF44514A}" type="presParOf" srcId="{CF703E67-CDEA-4551-8DD9-0DFAAFF281E3}" destId="{CCDED8F0-14A7-4105-AB0A-48B948376AE5}" srcOrd="1" destOrd="0" presId="urn:microsoft.com/office/officeart/2005/8/layout/orgChart1"/>
    <dgm:cxn modelId="{2C89CB62-46A1-49D5-83CE-120C2181721E}" type="presParOf" srcId="{CF703E67-CDEA-4551-8DD9-0DFAAFF281E3}" destId="{87DE7681-2D5F-4452-A283-AE91140016CC}" srcOrd="2" destOrd="0" presId="urn:microsoft.com/office/officeart/2005/8/layout/orgChart1"/>
    <dgm:cxn modelId="{CE2610C3-471E-428D-B5A5-102C0667D739}" type="presParOf" srcId="{6D20BA78-94AF-4F4A-A4C9-4A0E4059E188}" destId="{0AF4121C-4764-4390-85B5-47ABC92AA55E}" srcOrd="2" destOrd="0" presId="urn:microsoft.com/office/officeart/2005/8/layout/orgChart1"/>
    <dgm:cxn modelId="{13E767FD-6FCC-44FC-B5D0-FA0B66FAD609}" type="presParOf" srcId="{6D20BA78-94AF-4F4A-A4C9-4A0E4059E188}" destId="{06CB555B-82BE-41BB-B3ED-E681810DAD01}" srcOrd="3" destOrd="0" presId="urn:microsoft.com/office/officeart/2005/8/layout/orgChart1"/>
    <dgm:cxn modelId="{5B5174E1-50F8-4417-BE25-0D1A4AEC8A80}" type="presParOf" srcId="{06CB555B-82BE-41BB-B3ED-E681810DAD01}" destId="{511CDA28-2148-4548-B27F-5230B22B1800}" srcOrd="0" destOrd="0" presId="urn:microsoft.com/office/officeart/2005/8/layout/orgChart1"/>
    <dgm:cxn modelId="{119C02EC-54DD-4769-9EA5-69AF8B750680}" type="presParOf" srcId="{511CDA28-2148-4548-B27F-5230B22B1800}" destId="{F4D0D322-6734-46BD-A584-5C97C20EB1D4}" srcOrd="0" destOrd="0" presId="urn:microsoft.com/office/officeart/2005/8/layout/orgChart1"/>
    <dgm:cxn modelId="{6AD6D538-D88A-4E4E-A596-CC913A2942D1}" type="presParOf" srcId="{511CDA28-2148-4548-B27F-5230B22B1800}" destId="{C1DED760-68A0-4503-AEFE-39BDCA8457B8}" srcOrd="1" destOrd="0" presId="urn:microsoft.com/office/officeart/2005/8/layout/orgChart1"/>
    <dgm:cxn modelId="{D4079231-EC20-41D4-A54B-F6197807A0FA}" type="presParOf" srcId="{06CB555B-82BE-41BB-B3ED-E681810DAD01}" destId="{9FD287DD-F3AF-4F80-A936-3A485C7C3E2E}" srcOrd="1" destOrd="0" presId="urn:microsoft.com/office/officeart/2005/8/layout/orgChart1"/>
    <dgm:cxn modelId="{252803C7-E354-43A7-B803-1FD8BCF68D2B}" type="presParOf" srcId="{06CB555B-82BE-41BB-B3ED-E681810DAD01}" destId="{03EE33F4-CC6C-4665-B764-CCEB7AB0A34E}" srcOrd="2" destOrd="0" presId="urn:microsoft.com/office/officeart/2005/8/layout/orgChart1"/>
    <dgm:cxn modelId="{4CDAF51D-789A-4505-99A6-F2A499ECCEDC}" type="presParOf" srcId="{6D20BA78-94AF-4F4A-A4C9-4A0E4059E188}" destId="{B11BB054-B22F-4B1C-8505-D812F0CF10E2}" srcOrd="4" destOrd="0" presId="urn:microsoft.com/office/officeart/2005/8/layout/orgChart1"/>
    <dgm:cxn modelId="{7FBCF1F3-8236-4CB4-AF3B-316CBBC34D53}" type="presParOf" srcId="{6D20BA78-94AF-4F4A-A4C9-4A0E4059E188}" destId="{799154A0-A307-4048-8B01-D300376971A3}" srcOrd="5" destOrd="0" presId="urn:microsoft.com/office/officeart/2005/8/layout/orgChart1"/>
    <dgm:cxn modelId="{0C59AA87-F2AC-466F-8549-883CD1AAC28D}" type="presParOf" srcId="{799154A0-A307-4048-8B01-D300376971A3}" destId="{DBD717E4-E8D8-4C53-820B-47073942B441}" srcOrd="0" destOrd="0" presId="urn:microsoft.com/office/officeart/2005/8/layout/orgChart1"/>
    <dgm:cxn modelId="{D87038A7-09E1-48BB-9AEF-486ED6783F3A}" type="presParOf" srcId="{DBD717E4-E8D8-4C53-820B-47073942B441}" destId="{BED433E1-B7BE-4BF9-B88C-3D604BA148D2}" srcOrd="0" destOrd="0" presId="urn:microsoft.com/office/officeart/2005/8/layout/orgChart1"/>
    <dgm:cxn modelId="{71589712-97C1-436E-A7A8-F46F43CA3D30}" type="presParOf" srcId="{DBD717E4-E8D8-4C53-820B-47073942B441}" destId="{EB52536B-9070-473C-815C-153FEA0B1A86}" srcOrd="1" destOrd="0" presId="urn:microsoft.com/office/officeart/2005/8/layout/orgChart1"/>
    <dgm:cxn modelId="{4FABB670-A1DC-47C7-9222-A895700B2356}" type="presParOf" srcId="{799154A0-A307-4048-8B01-D300376971A3}" destId="{4677DE5C-56E1-474A-99C3-2B8786D253B6}" srcOrd="1" destOrd="0" presId="urn:microsoft.com/office/officeart/2005/8/layout/orgChart1"/>
    <dgm:cxn modelId="{E60C2773-3A95-4A0A-89B5-58F7F4DF7890}" type="presParOf" srcId="{799154A0-A307-4048-8B01-D300376971A3}" destId="{B470E3F5-92F7-4A82-AEF6-FBCDFC135B11}" srcOrd="2" destOrd="0" presId="urn:microsoft.com/office/officeart/2005/8/layout/orgChart1"/>
    <dgm:cxn modelId="{04AA20F2-5040-4D9D-9BC8-3EA86DF4C239}" type="presParOf" srcId="{3205B21C-754A-4C17-B13F-5569172C276F}" destId="{1E345133-B696-4C2B-9E58-AD802559B1FD}" srcOrd="2" destOrd="0" presId="urn:microsoft.com/office/officeart/2005/8/layout/orgChart1"/>
    <dgm:cxn modelId="{1CB929DB-94DE-4AB0-AF67-DF1840E25F6E}" type="presParOf" srcId="{D991D73A-E361-42C1-961B-020EDC808E13}" destId="{985C627C-1F59-4F25-B8EB-1D763AC46742}" srcOrd="4" destOrd="0" presId="urn:microsoft.com/office/officeart/2005/8/layout/orgChart1"/>
    <dgm:cxn modelId="{A5751F67-DFF0-4B90-9075-23C116D2A622}" type="presParOf" srcId="{D991D73A-E361-42C1-961B-020EDC808E13}" destId="{CB1661DA-D71B-4A81-8E4E-8AAEB22E8688}" srcOrd="5" destOrd="0" presId="urn:microsoft.com/office/officeart/2005/8/layout/orgChart1"/>
    <dgm:cxn modelId="{A47BB7F8-5964-4274-9575-5B6D877C6AC9}" type="presParOf" srcId="{CB1661DA-D71B-4A81-8E4E-8AAEB22E8688}" destId="{868C2F55-89B3-4EB3-8232-0E273E8ADFBD}" srcOrd="0" destOrd="0" presId="urn:microsoft.com/office/officeart/2005/8/layout/orgChart1"/>
    <dgm:cxn modelId="{7B796E89-4242-408B-AC8E-6C4AB414086A}" type="presParOf" srcId="{868C2F55-89B3-4EB3-8232-0E273E8ADFBD}" destId="{7B5CF934-00A7-4DA5-B8FC-2907A2EEDAAB}" srcOrd="0" destOrd="0" presId="urn:microsoft.com/office/officeart/2005/8/layout/orgChart1"/>
    <dgm:cxn modelId="{9DD91278-7138-406A-8454-3A973EDF321B}" type="presParOf" srcId="{868C2F55-89B3-4EB3-8232-0E273E8ADFBD}" destId="{B33202AC-9CB9-4372-8589-C4BBEF537E2D}" srcOrd="1" destOrd="0" presId="urn:microsoft.com/office/officeart/2005/8/layout/orgChart1"/>
    <dgm:cxn modelId="{4DDB8E71-2C98-4D8D-9811-7FB74FBEE62E}" type="presParOf" srcId="{CB1661DA-D71B-4A81-8E4E-8AAEB22E8688}" destId="{F12B1E3F-23A0-4EB6-BE01-3D6624B3B2A6}" srcOrd="1" destOrd="0" presId="urn:microsoft.com/office/officeart/2005/8/layout/orgChart1"/>
    <dgm:cxn modelId="{20DE76D9-EBCE-4472-9585-04A33CF933BE}" type="presParOf" srcId="{F12B1E3F-23A0-4EB6-BE01-3D6624B3B2A6}" destId="{C730277C-BDA6-41B4-A162-8C25B756685D}" srcOrd="0" destOrd="0" presId="urn:microsoft.com/office/officeart/2005/8/layout/orgChart1"/>
    <dgm:cxn modelId="{CE266042-65CA-4939-B748-75CC6F68DAAA}" type="presParOf" srcId="{F12B1E3F-23A0-4EB6-BE01-3D6624B3B2A6}" destId="{6825C87B-940E-4685-BD58-6F419440E24F}" srcOrd="1" destOrd="0" presId="urn:microsoft.com/office/officeart/2005/8/layout/orgChart1"/>
    <dgm:cxn modelId="{F3300F7A-8124-4054-900C-387BA701E717}" type="presParOf" srcId="{6825C87B-940E-4685-BD58-6F419440E24F}" destId="{9D03B0A8-1793-4512-9EBC-5208C5AD8D04}" srcOrd="0" destOrd="0" presId="urn:microsoft.com/office/officeart/2005/8/layout/orgChart1"/>
    <dgm:cxn modelId="{9AC856A8-84F2-45C2-8CDA-23D5BBC32C3D}" type="presParOf" srcId="{9D03B0A8-1793-4512-9EBC-5208C5AD8D04}" destId="{2CFA655B-070C-4003-9428-A147FFA0F3D1}" srcOrd="0" destOrd="0" presId="urn:microsoft.com/office/officeart/2005/8/layout/orgChart1"/>
    <dgm:cxn modelId="{F1FD2321-B6DB-48CE-A744-65CC3A3E4E83}" type="presParOf" srcId="{9D03B0A8-1793-4512-9EBC-5208C5AD8D04}" destId="{DBDA3832-2E1A-4498-BF80-2DE33F526CEB}" srcOrd="1" destOrd="0" presId="urn:microsoft.com/office/officeart/2005/8/layout/orgChart1"/>
    <dgm:cxn modelId="{DE3F703C-6B0A-4303-A2D3-C049B80C5838}" type="presParOf" srcId="{6825C87B-940E-4685-BD58-6F419440E24F}" destId="{2ACABCB0-B49A-45B1-8700-46AF799EE918}" srcOrd="1" destOrd="0" presId="urn:microsoft.com/office/officeart/2005/8/layout/orgChart1"/>
    <dgm:cxn modelId="{E1839DB9-A762-4359-A4A0-EEEDFD8CA949}" type="presParOf" srcId="{6825C87B-940E-4685-BD58-6F419440E24F}" destId="{AEAD16F1-352E-4E45-B479-D9527F3A623E}" srcOrd="2" destOrd="0" presId="urn:microsoft.com/office/officeart/2005/8/layout/orgChart1"/>
    <dgm:cxn modelId="{09E04B5B-7AC2-49BF-9451-A00D02366005}" type="presParOf" srcId="{F12B1E3F-23A0-4EB6-BE01-3D6624B3B2A6}" destId="{A13EF8F8-6DC6-40F0-8779-65B110380592}" srcOrd="2" destOrd="0" presId="urn:microsoft.com/office/officeart/2005/8/layout/orgChart1"/>
    <dgm:cxn modelId="{B1B842E0-2114-4C3F-8BF0-A2A092DACB63}" type="presParOf" srcId="{F12B1E3F-23A0-4EB6-BE01-3D6624B3B2A6}" destId="{54FDAAF8-2F87-4623-A190-ADDD2647E71B}" srcOrd="3" destOrd="0" presId="urn:microsoft.com/office/officeart/2005/8/layout/orgChart1"/>
    <dgm:cxn modelId="{AE234C2F-9004-4715-8914-ACA4F3C42329}" type="presParOf" srcId="{54FDAAF8-2F87-4623-A190-ADDD2647E71B}" destId="{A6A8CB1C-5BD1-4800-9B33-FE2CC0806C6B}" srcOrd="0" destOrd="0" presId="urn:microsoft.com/office/officeart/2005/8/layout/orgChart1"/>
    <dgm:cxn modelId="{7CF10017-085F-418B-8B4A-37F4E95C5502}" type="presParOf" srcId="{A6A8CB1C-5BD1-4800-9B33-FE2CC0806C6B}" destId="{AB47D45E-4AB7-4C7A-BAE3-AAB041C8D962}" srcOrd="0" destOrd="0" presId="urn:microsoft.com/office/officeart/2005/8/layout/orgChart1"/>
    <dgm:cxn modelId="{8F60B4D6-8CB6-4CBE-9FFA-A94CFCDF68CB}" type="presParOf" srcId="{A6A8CB1C-5BD1-4800-9B33-FE2CC0806C6B}" destId="{0EFA3B9E-7EA5-4E87-8212-8564113681EA}" srcOrd="1" destOrd="0" presId="urn:microsoft.com/office/officeart/2005/8/layout/orgChart1"/>
    <dgm:cxn modelId="{1F9D383C-5FCC-4197-9296-14EF725FCFD7}" type="presParOf" srcId="{54FDAAF8-2F87-4623-A190-ADDD2647E71B}" destId="{7A18C9FF-C31D-4FF7-BEE7-CC8D8C442F04}" srcOrd="1" destOrd="0" presId="urn:microsoft.com/office/officeart/2005/8/layout/orgChart1"/>
    <dgm:cxn modelId="{D71D5408-A38F-4EA8-9813-F4A56AAE73CE}" type="presParOf" srcId="{54FDAAF8-2F87-4623-A190-ADDD2647E71B}" destId="{3E291C6F-5595-4AA3-BA08-26719906EC7E}" srcOrd="2" destOrd="0" presId="urn:microsoft.com/office/officeart/2005/8/layout/orgChart1"/>
    <dgm:cxn modelId="{FC01D183-F35F-4C7F-A039-7001CF8055C8}" type="presParOf" srcId="{F12B1E3F-23A0-4EB6-BE01-3D6624B3B2A6}" destId="{EEB6B9DE-A161-40B1-BA68-DD8CA6A86BAE}" srcOrd="4" destOrd="0" presId="urn:microsoft.com/office/officeart/2005/8/layout/orgChart1"/>
    <dgm:cxn modelId="{33E58EF4-3A45-4FAC-89A6-42A025D2240F}" type="presParOf" srcId="{F12B1E3F-23A0-4EB6-BE01-3D6624B3B2A6}" destId="{87AEC909-3896-41BF-BD20-A66413432EB1}" srcOrd="5" destOrd="0" presId="urn:microsoft.com/office/officeart/2005/8/layout/orgChart1"/>
    <dgm:cxn modelId="{B4890D8A-7DE8-41DD-B39B-D18112F837DE}" type="presParOf" srcId="{87AEC909-3896-41BF-BD20-A66413432EB1}" destId="{729EFBA8-D935-432A-8344-6C004FC5173F}" srcOrd="0" destOrd="0" presId="urn:microsoft.com/office/officeart/2005/8/layout/orgChart1"/>
    <dgm:cxn modelId="{43363581-81BA-4DA5-B2A9-706AB85D9F77}" type="presParOf" srcId="{729EFBA8-D935-432A-8344-6C004FC5173F}" destId="{D3EB89CE-D807-461C-BE09-44D2DC32A7E6}" srcOrd="0" destOrd="0" presId="urn:microsoft.com/office/officeart/2005/8/layout/orgChart1"/>
    <dgm:cxn modelId="{7DD57764-67BC-48CC-B6EA-07553879BE19}" type="presParOf" srcId="{729EFBA8-D935-432A-8344-6C004FC5173F}" destId="{06876F2E-5CF9-436A-9709-786BA97F3756}" srcOrd="1" destOrd="0" presId="urn:microsoft.com/office/officeart/2005/8/layout/orgChart1"/>
    <dgm:cxn modelId="{1E45FF26-6527-4694-967A-9809F2AB5CB9}" type="presParOf" srcId="{87AEC909-3896-41BF-BD20-A66413432EB1}" destId="{0341DBDA-0DB2-4A38-B7E3-BDDDB96F82A1}" srcOrd="1" destOrd="0" presId="urn:microsoft.com/office/officeart/2005/8/layout/orgChart1"/>
    <dgm:cxn modelId="{E59DA8B6-FB02-4F7E-81DF-6442F995757C}" type="presParOf" srcId="{87AEC909-3896-41BF-BD20-A66413432EB1}" destId="{2DF9D0C9-6002-4AFF-BF19-240163F9A703}" srcOrd="2" destOrd="0" presId="urn:microsoft.com/office/officeart/2005/8/layout/orgChart1"/>
    <dgm:cxn modelId="{04C44854-3076-49D3-9605-668DCBA54726}" type="presParOf" srcId="{CB1661DA-D71B-4A81-8E4E-8AAEB22E8688}" destId="{CDE8F678-3B93-4784-B86E-F8F1A27C5606}" srcOrd="2" destOrd="0" presId="urn:microsoft.com/office/officeart/2005/8/layout/orgChart1"/>
    <dgm:cxn modelId="{B5D32950-C0EF-41A7-B1F8-0DA7516FFC60}" type="presParOf" srcId="{D991D73A-E361-42C1-961B-020EDC808E13}" destId="{BB1EEF51-CB77-4122-ADE5-AF21BED8C898}" srcOrd="6" destOrd="0" presId="urn:microsoft.com/office/officeart/2005/8/layout/orgChart1"/>
    <dgm:cxn modelId="{350C356B-F77D-4F14-8217-D488E28D85EF}" type="presParOf" srcId="{D991D73A-E361-42C1-961B-020EDC808E13}" destId="{65263F22-1FB8-40E4-A57F-760DEA4A3FE9}" srcOrd="7" destOrd="0" presId="urn:microsoft.com/office/officeart/2005/8/layout/orgChart1"/>
    <dgm:cxn modelId="{B1101215-F60D-43DA-BDD8-4DDA61EE5E2A}" type="presParOf" srcId="{65263F22-1FB8-40E4-A57F-760DEA4A3FE9}" destId="{D18B749D-C37B-4F60-9CE1-35C07B118BB4}" srcOrd="0" destOrd="0" presId="urn:microsoft.com/office/officeart/2005/8/layout/orgChart1"/>
    <dgm:cxn modelId="{BF257535-DC66-4C50-8AB5-18C1191235C7}" type="presParOf" srcId="{D18B749D-C37B-4F60-9CE1-35C07B118BB4}" destId="{57056CA3-8393-428F-BB0D-0614C59CC4D8}" srcOrd="0" destOrd="0" presId="urn:microsoft.com/office/officeart/2005/8/layout/orgChart1"/>
    <dgm:cxn modelId="{120774E1-C443-48E7-AFE5-C7D4A903FF97}" type="presParOf" srcId="{D18B749D-C37B-4F60-9CE1-35C07B118BB4}" destId="{0C72D641-8C50-4C7A-9248-F9AA75D7E7F5}" srcOrd="1" destOrd="0" presId="urn:microsoft.com/office/officeart/2005/8/layout/orgChart1"/>
    <dgm:cxn modelId="{02643014-555C-4395-8D46-D96EAB494C87}" type="presParOf" srcId="{65263F22-1FB8-40E4-A57F-760DEA4A3FE9}" destId="{95DF5C24-7105-4863-9502-40D9C6C62EAA}" srcOrd="1" destOrd="0" presId="urn:microsoft.com/office/officeart/2005/8/layout/orgChart1"/>
    <dgm:cxn modelId="{93946345-897C-4C0D-8105-CE19AE173FA9}" type="presParOf" srcId="{65263F22-1FB8-40E4-A57F-760DEA4A3FE9}" destId="{703AB924-CB84-4CE2-8A02-6E801FA30B6E}" srcOrd="2" destOrd="0" presId="urn:microsoft.com/office/officeart/2005/8/layout/orgChart1"/>
    <dgm:cxn modelId="{9F25FC7C-DA8E-4E1C-BFD8-E47C2A90EF0B}" type="presParOf" srcId="{78D4B40E-35C2-4EC6-9E96-F0E9387A2DFA}" destId="{D3DB26F9-E026-4524-BD52-95D6CF16BC13}" srcOrd="2" destOrd="0" presId="urn:microsoft.com/office/officeart/2005/8/layout/orgChart1"/>
    <dgm:cxn modelId="{11A80E60-99B1-4D15-AAE5-C11839A604E5}" type="presParOf" srcId="{039AC66C-32CE-4705-AEAD-FFE3A69F1750}" destId="{73D570A8-6DDD-4F5D-BD94-CE6FA1E64FE2}" srcOrd="2" destOrd="0" presId="urn:microsoft.com/office/officeart/2005/8/layout/orgChart1"/>
    <dgm:cxn modelId="{548E9E42-22C0-48CE-BAEC-1430099353F9}" type="presParOf" srcId="{039AC66C-32CE-4705-AEAD-FFE3A69F1750}" destId="{67D21E72-918B-42EB-82BE-3AFA653762E3}" srcOrd="3" destOrd="0" presId="urn:microsoft.com/office/officeart/2005/8/layout/orgChart1"/>
    <dgm:cxn modelId="{6DC6F7B1-85E4-46DC-8325-33D54447135F}" type="presParOf" srcId="{67D21E72-918B-42EB-82BE-3AFA653762E3}" destId="{EC7EA819-DEC2-4367-A88B-F0EEDF9C24A0}" srcOrd="0" destOrd="0" presId="urn:microsoft.com/office/officeart/2005/8/layout/orgChart1"/>
    <dgm:cxn modelId="{E56E04B2-3F25-4C25-9344-8B7098F908F3}" type="presParOf" srcId="{EC7EA819-DEC2-4367-A88B-F0EEDF9C24A0}" destId="{989932EB-04AE-41C1-A20C-DA278E397F2A}" srcOrd="0" destOrd="0" presId="urn:microsoft.com/office/officeart/2005/8/layout/orgChart1"/>
    <dgm:cxn modelId="{BC1B75C5-DD37-4D92-A6F1-EB0036BA6439}" type="presParOf" srcId="{EC7EA819-DEC2-4367-A88B-F0EEDF9C24A0}" destId="{A7FD790D-3862-4C9C-8DB6-02EE32520CA8}" srcOrd="1" destOrd="0" presId="urn:microsoft.com/office/officeart/2005/8/layout/orgChart1"/>
    <dgm:cxn modelId="{C2F78A38-416E-4628-AD20-FF2503EB601B}" type="presParOf" srcId="{67D21E72-918B-42EB-82BE-3AFA653762E3}" destId="{AC3A776E-5C9C-4382-AE2D-F976C905A104}" srcOrd="1" destOrd="0" presId="urn:microsoft.com/office/officeart/2005/8/layout/orgChart1"/>
    <dgm:cxn modelId="{711E726B-F48E-4497-A6A5-9845730AB149}" type="presParOf" srcId="{AC3A776E-5C9C-4382-AE2D-F976C905A104}" destId="{328E3B15-7F6C-4AA0-9D3E-4412D91A75EF}" srcOrd="0" destOrd="0" presId="urn:microsoft.com/office/officeart/2005/8/layout/orgChart1"/>
    <dgm:cxn modelId="{EFB4FB45-FFF0-40BD-8ABD-0030DC1E1CD4}" type="presParOf" srcId="{AC3A776E-5C9C-4382-AE2D-F976C905A104}" destId="{175BEEFA-BDEB-4546-9E20-0F136088AF2F}" srcOrd="1" destOrd="0" presId="urn:microsoft.com/office/officeart/2005/8/layout/orgChart1"/>
    <dgm:cxn modelId="{214DF323-19C5-4FC7-B651-DB2B8CEE9643}" type="presParOf" srcId="{175BEEFA-BDEB-4546-9E20-0F136088AF2F}" destId="{1834B318-5BE3-4317-A83E-AEAFB6D536C3}" srcOrd="0" destOrd="0" presId="urn:microsoft.com/office/officeart/2005/8/layout/orgChart1"/>
    <dgm:cxn modelId="{A5B47E54-35BC-4BA7-A0FC-58EED6CA5600}" type="presParOf" srcId="{1834B318-5BE3-4317-A83E-AEAFB6D536C3}" destId="{A21C3C5B-B731-4181-8E64-D29E6934C5EF}" srcOrd="0" destOrd="0" presId="urn:microsoft.com/office/officeart/2005/8/layout/orgChart1"/>
    <dgm:cxn modelId="{13A95FC6-4DE7-4A50-88CB-8BAD3525B1F8}" type="presParOf" srcId="{1834B318-5BE3-4317-A83E-AEAFB6D536C3}" destId="{8D85BF9C-A492-4B10-8ACB-A4B373AA3EA9}" srcOrd="1" destOrd="0" presId="urn:microsoft.com/office/officeart/2005/8/layout/orgChart1"/>
    <dgm:cxn modelId="{3160D837-E02E-43C3-849E-BCB8195C62CB}" type="presParOf" srcId="{175BEEFA-BDEB-4546-9E20-0F136088AF2F}" destId="{48FADD31-442A-4911-A2D3-532CC4460901}" srcOrd="1" destOrd="0" presId="urn:microsoft.com/office/officeart/2005/8/layout/orgChart1"/>
    <dgm:cxn modelId="{C6CEEB23-299C-46C1-85B9-9356355E9D6C}" type="presParOf" srcId="{48FADD31-442A-4911-A2D3-532CC4460901}" destId="{2E6515A2-B762-40C6-B5F8-DE2BC96320DD}" srcOrd="0" destOrd="0" presId="urn:microsoft.com/office/officeart/2005/8/layout/orgChart1"/>
    <dgm:cxn modelId="{C3150220-1B42-4EC8-B322-2500A71EC316}" type="presParOf" srcId="{48FADD31-442A-4911-A2D3-532CC4460901}" destId="{EEEFA41D-829E-479A-A31C-B6B890B0BE04}" srcOrd="1" destOrd="0" presId="urn:microsoft.com/office/officeart/2005/8/layout/orgChart1"/>
    <dgm:cxn modelId="{1C0B3136-B68A-413B-8011-E32781971DB2}" type="presParOf" srcId="{EEEFA41D-829E-479A-A31C-B6B890B0BE04}" destId="{E6A5F8DC-B617-4FCB-9CEA-FEFF468D4541}" srcOrd="0" destOrd="0" presId="urn:microsoft.com/office/officeart/2005/8/layout/orgChart1"/>
    <dgm:cxn modelId="{52869E6B-65E1-47D5-A73A-9A9A58B11D0D}" type="presParOf" srcId="{E6A5F8DC-B617-4FCB-9CEA-FEFF468D4541}" destId="{E23C4451-7628-4A36-98EA-CCBC0F011CA1}" srcOrd="0" destOrd="0" presId="urn:microsoft.com/office/officeart/2005/8/layout/orgChart1"/>
    <dgm:cxn modelId="{E557FA8A-81E4-470A-A6E4-5A8C1C008D15}" type="presParOf" srcId="{E6A5F8DC-B617-4FCB-9CEA-FEFF468D4541}" destId="{D5D74B5C-2BD4-4417-8A5F-7119C7B1E6AD}" srcOrd="1" destOrd="0" presId="urn:microsoft.com/office/officeart/2005/8/layout/orgChart1"/>
    <dgm:cxn modelId="{F6A462A6-B5BF-46F9-AE00-9E0A7660E124}" type="presParOf" srcId="{EEEFA41D-829E-479A-A31C-B6B890B0BE04}" destId="{1F7F40E2-1ED8-460D-B688-2F8259375E03}" srcOrd="1" destOrd="0" presId="urn:microsoft.com/office/officeart/2005/8/layout/orgChart1"/>
    <dgm:cxn modelId="{152CE07E-15C7-49DD-A442-68DD2C175625}" type="presParOf" srcId="{EEEFA41D-829E-479A-A31C-B6B890B0BE04}" destId="{93343F6F-C1C7-48D5-A294-03B6DE1518D3}" srcOrd="2" destOrd="0" presId="urn:microsoft.com/office/officeart/2005/8/layout/orgChart1"/>
    <dgm:cxn modelId="{F57C232D-046E-469C-9C42-101642EF9EE0}" type="presParOf" srcId="{48FADD31-442A-4911-A2D3-532CC4460901}" destId="{A7C54BB6-2A28-40F9-9FE8-8CB679DE1B44}" srcOrd="2" destOrd="0" presId="urn:microsoft.com/office/officeart/2005/8/layout/orgChart1"/>
    <dgm:cxn modelId="{BF2D2F01-EBA5-4A15-83E6-FE23992B00CF}" type="presParOf" srcId="{48FADD31-442A-4911-A2D3-532CC4460901}" destId="{AE2C8946-5162-4D79-A781-C76878F24CB5}" srcOrd="3" destOrd="0" presId="urn:microsoft.com/office/officeart/2005/8/layout/orgChart1"/>
    <dgm:cxn modelId="{2DDAF59F-54C2-48DB-A66A-4BE95A3CE9A5}" type="presParOf" srcId="{AE2C8946-5162-4D79-A781-C76878F24CB5}" destId="{822CD7E0-63A4-4752-B7E9-A2118609F3EA}" srcOrd="0" destOrd="0" presId="urn:microsoft.com/office/officeart/2005/8/layout/orgChart1"/>
    <dgm:cxn modelId="{C391EDC5-617D-4107-939A-0132ADFE1F4F}" type="presParOf" srcId="{822CD7E0-63A4-4752-B7E9-A2118609F3EA}" destId="{2B46A3A1-4B82-4299-9F47-E9BD358348F3}" srcOrd="0" destOrd="0" presId="urn:microsoft.com/office/officeart/2005/8/layout/orgChart1"/>
    <dgm:cxn modelId="{776CCE77-BC7A-40EE-9656-72CD50A71E28}" type="presParOf" srcId="{822CD7E0-63A4-4752-B7E9-A2118609F3EA}" destId="{85645858-391D-46C2-AEBE-0128CC44377B}" srcOrd="1" destOrd="0" presId="urn:microsoft.com/office/officeart/2005/8/layout/orgChart1"/>
    <dgm:cxn modelId="{002D143F-7FDF-4289-ADC9-E10251B431B0}" type="presParOf" srcId="{AE2C8946-5162-4D79-A781-C76878F24CB5}" destId="{BD61FA2D-AB38-4E18-B739-13F05886C33E}" srcOrd="1" destOrd="0" presId="urn:microsoft.com/office/officeart/2005/8/layout/orgChart1"/>
    <dgm:cxn modelId="{5EB37EAD-8A0E-4C6C-A977-1FA59F4D15C1}" type="presParOf" srcId="{AE2C8946-5162-4D79-A781-C76878F24CB5}" destId="{B0D45FA8-A2CC-4711-885C-2F7B8D713C36}" srcOrd="2" destOrd="0" presId="urn:microsoft.com/office/officeart/2005/8/layout/orgChart1"/>
    <dgm:cxn modelId="{146054DB-431C-479C-A3F6-B737B05A3843}" type="presParOf" srcId="{48FADD31-442A-4911-A2D3-532CC4460901}" destId="{3CC2C09F-14C1-4CAC-BFF8-88AE46D17705}" srcOrd="4" destOrd="0" presId="urn:microsoft.com/office/officeart/2005/8/layout/orgChart1"/>
    <dgm:cxn modelId="{CC6EF56D-5DAC-413D-BACB-B280C20C5275}" type="presParOf" srcId="{48FADD31-442A-4911-A2D3-532CC4460901}" destId="{F22A6AAE-10EA-4440-B261-160AF3A52F3E}" srcOrd="5" destOrd="0" presId="urn:microsoft.com/office/officeart/2005/8/layout/orgChart1"/>
    <dgm:cxn modelId="{5DE06920-3A6D-418B-8DB2-DEA94354CC8D}" type="presParOf" srcId="{F22A6AAE-10EA-4440-B261-160AF3A52F3E}" destId="{39E15587-B1BC-4A9B-9C3E-DB038F639DD8}" srcOrd="0" destOrd="0" presId="urn:microsoft.com/office/officeart/2005/8/layout/orgChart1"/>
    <dgm:cxn modelId="{DF1F7933-715E-49C2-8AF0-ECF1EA15A2C2}" type="presParOf" srcId="{39E15587-B1BC-4A9B-9C3E-DB038F639DD8}" destId="{87B78F31-4016-43B4-8F10-E54EABB946A0}" srcOrd="0" destOrd="0" presId="urn:microsoft.com/office/officeart/2005/8/layout/orgChart1"/>
    <dgm:cxn modelId="{6AB5A83D-183D-43ED-8D40-90A4D9D48014}" type="presParOf" srcId="{39E15587-B1BC-4A9B-9C3E-DB038F639DD8}" destId="{204DFF61-A100-40B0-B02A-E580B623B912}" srcOrd="1" destOrd="0" presId="urn:microsoft.com/office/officeart/2005/8/layout/orgChart1"/>
    <dgm:cxn modelId="{307549AC-489D-4EA6-A466-68C3170D5B11}" type="presParOf" srcId="{F22A6AAE-10EA-4440-B261-160AF3A52F3E}" destId="{986CA1BE-B281-44C1-974F-B5AC213CF904}" srcOrd="1" destOrd="0" presId="urn:microsoft.com/office/officeart/2005/8/layout/orgChart1"/>
    <dgm:cxn modelId="{F4AA7142-8D81-4C76-A227-76B7C16D4B17}" type="presParOf" srcId="{F22A6AAE-10EA-4440-B261-160AF3A52F3E}" destId="{2A04D670-C7AF-48D8-B3CC-D277C08B34BF}" srcOrd="2" destOrd="0" presId="urn:microsoft.com/office/officeart/2005/8/layout/orgChart1"/>
    <dgm:cxn modelId="{2C3234FF-14AD-488B-843E-D51230261143}" type="presParOf" srcId="{48FADD31-442A-4911-A2D3-532CC4460901}" destId="{B9F7319F-D8D1-4CC6-A60C-580F2125FDB7}" srcOrd="6" destOrd="0" presId="urn:microsoft.com/office/officeart/2005/8/layout/orgChart1"/>
    <dgm:cxn modelId="{B2EBB179-6A8C-4618-BC76-9CC1E9DB6A6B}" type="presParOf" srcId="{48FADD31-442A-4911-A2D3-532CC4460901}" destId="{7C838B3C-F252-4C81-B49E-F1E3066BFC8B}" srcOrd="7" destOrd="0" presId="urn:microsoft.com/office/officeart/2005/8/layout/orgChart1"/>
    <dgm:cxn modelId="{707C95C2-6509-4046-BBC2-87300AB5D19E}" type="presParOf" srcId="{7C838B3C-F252-4C81-B49E-F1E3066BFC8B}" destId="{1F051E40-E574-4AF4-A6EA-847EF20B01DA}" srcOrd="0" destOrd="0" presId="urn:microsoft.com/office/officeart/2005/8/layout/orgChart1"/>
    <dgm:cxn modelId="{BF7AB919-59F4-4BEF-BF8C-5172B43FAA97}" type="presParOf" srcId="{1F051E40-E574-4AF4-A6EA-847EF20B01DA}" destId="{F1CDB3B9-8257-4F56-81FC-84A10D0EAF73}" srcOrd="0" destOrd="0" presId="urn:microsoft.com/office/officeart/2005/8/layout/orgChart1"/>
    <dgm:cxn modelId="{D6687CA1-2EE4-469F-9F39-AEAA1DE1CA96}" type="presParOf" srcId="{1F051E40-E574-4AF4-A6EA-847EF20B01DA}" destId="{5416E370-150E-40E7-9B79-B2E89D684517}" srcOrd="1" destOrd="0" presId="urn:microsoft.com/office/officeart/2005/8/layout/orgChart1"/>
    <dgm:cxn modelId="{F9F2391D-5520-42D9-AFAE-F5FD31512C56}" type="presParOf" srcId="{7C838B3C-F252-4C81-B49E-F1E3066BFC8B}" destId="{0F949FFD-2DA2-4082-8038-E6714945ECFF}" srcOrd="1" destOrd="0" presId="urn:microsoft.com/office/officeart/2005/8/layout/orgChart1"/>
    <dgm:cxn modelId="{15DD0327-9F42-4067-8F7D-42FF504EACCC}" type="presParOf" srcId="{7C838B3C-F252-4C81-B49E-F1E3066BFC8B}" destId="{4D4FA1A7-3D4A-48BD-817A-FAC8726C539C}" srcOrd="2" destOrd="0" presId="urn:microsoft.com/office/officeart/2005/8/layout/orgChart1"/>
    <dgm:cxn modelId="{F418088B-7E4A-4F74-904C-AFE7BA20539D}" type="presParOf" srcId="{48FADD31-442A-4911-A2D3-532CC4460901}" destId="{1F7E9927-5654-4E94-BF9A-47A887D4280F}" srcOrd="8" destOrd="0" presId="urn:microsoft.com/office/officeart/2005/8/layout/orgChart1"/>
    <dgm:cxn modelId="{1EB60866-6AFF-4950-AE65-FCC9DF5AAA0C}" type="presParOf" srcId="{48FADD31-442A-4911-A2D3-532CC4460901}" destId="{7F70C624-AD3D-4377-96EB-422941B743E6}" srcOrd="9" destOrd="0" presId="urn:microsoft.com/office/officeart/2005/8/layout/orgChart1"/>
    <dgm:cxn modelId="{C69A6E00-7C20-402F-A131-08991C5181DA}" type="presParOf" srcId="{7F70C624-AD3D-4377-96EB-422941B743E6}" destId="{E27E31C8-5792-4C0E-8537-039D05F741E5}" srcOrd="0" destOrd="0" presId="urn:microsoft.com/office/officeart/2005/8/layout/orgChart1"/>
    <dgm:cxn modelId="{4FA3726D-4A24-4350-8F90-72AF3ACBA270}" type="presParOf" srcId="{E27E31C8-5792-4C0E-8537-039D05F741E5}" destId="{66C4E7EC-3DE5-448D-B268-A51DB29F7BD4}" srcOrd="0" destOrd="0" presId="urn:microsoft.com/office/officeart/2005/8/layout/orgChart1"/>
    <dgm:cxn modelId="{9211E8E8-0887-4ABE-BD8E-96D7BC322900}" type="presParOf" srcId="{E27E31C8-5792-4C0E-8537-039D05F741E5}" destId="{67934166-DBB2-4FD2-994A-776AF15A7CD4}" srcOrd="1" destOrd="0" presId="urn:microsoft.com/office/officeart/2005/8/layout/orgChart1"/>
    <dgm:cxn modelId="{8C5DF530-8E19-42C9-A52E-4C8EB7119FE0}" type="presParOf" srcId="{7F70C624-AD3D-4377-96EB-422941B743E6}" destId="{8523E0E8-B3E7-4C62-9C6F-614CE7D613A7}" srcOrd="1" destOrd="0" presId="urn:microsoft.com/office/officeart/2005/8/layout/orgChart1"/>
    <dgm:cxn modelId="{AFB84C6B-FF6D-4177-BCAE-BCF9BA7ACAF0}" type="presParOf" srcId="{7F70C624-AD3D-4377-96EB-422941B743E6}" destId="{77F21E2B-B65D-4EEA-BE80-494C90E1ABF7}" srcOrd="2" destOrd="0" presId="urn:microsoft.com/office/officeart/2005/8/layout/orgChart1"/>
    <dgm:cxn modelId="{A88A0324-6E97-41C6-A000-CB9D579A0307}" type="presParOf" srcId="{48FADD31-442A-4911-A2D3-532CC4460901}" destId="{8EB90D68-42DE-47A1-8342-0CF8AD76F62B}" srcOrd="10" destOrd="0" presId="urn:microsoft.com/office/officeart/2005/8/layout/orgChart1"/>
    <dgm:cxn modelId="{38B87361-CAF9-423F-89B5-BA8FAB153138}" type="presParOf" srcId="{48FADD31-442A-4911-A2D3-532CC4460901}" destId="{10F696FF-3508-4224-AF0D-BA1F749DEB39}" srcOrd="11" destOrd="0" presId="urn:microsoft.com/office/officeart/2005/8/layout/orgChart1"/>
    <dgm:cxn modelId="{C685A835-A5AC-4870-B9B5-116019B3751E}" type="presParOf" srcId="{10F696FF-3508-4224-AF0D-BA1F749DEB39}" destId="{A4148297-D6BC-4808-9F1C-AEC1E072981B}" srcOrd="0" destOrd="0" presId="urn:microsoft.com/office/officeart/2005/8/layout/orgChart1"/>
    <dgm:cxn modelId="{522821F4-F730-42D4-88D0-B7364931C97E}" type="presParOf" srcId="{A4148297-D6BC-4808-9F1C-AEC1E072981B}" destId="{85F49F4F-E226-47DB-89F1-5A49DE933F56}" srcOrd="0" destOrd="0" presId="urn:microsoft.com/office/officeart/2005/8/layout/orgChart1"/>
    <dgm:cxn modelId="{3D5ABA78-312F-447D-B9D0-15EB4C117B7F}" type="presParOf" srcId="{A4148297-D6BC-4808-9F1C-AEC1E072981B}" destId="{85DAD2AD-B0A9-4464-9CE0-03082DA12BEA}" srcOrd="1" destOrd="0" presId="urn:microsoft.com/office/officeart/2005/8/layout/orgChart1"/>
    <dgm:cxn modelId="{A92D9409-8CD7-486B-A827-F81111C0B29E}" type="presParOf" srcId="{10F696FF-3508-4224-AF0D-BA1F749DEB39}" destId="{3C3C7B15-1FBF-4413-BB43-0FF380BAAF65}" srcOrd="1" destOrd="0" presId="urn:microsoft.com/office/officeart/2005/8/layout/orgChart1"/>
    <dgm:cxn modelId="{980A58FF-70C0-4E0D-918B-1AA60BEBBB2F}" type="presParOf" srcId="{10F696FF-3508-4224-AF0D-BA1F749DEB39}" destId="{3259A16A-C4C2-4E1E-9C3D-A05089E81269}" srcOrd="2" destOrd="0" presId="urn:microsoft.com/office/officeart/2005/8/layout/orgChart1"/>
    <dgm:cxn modelId="{E5AF192C-9EF5-4E4A-9861-98B48F0CB74E}" type="presParOf" srcId="{48FADD31-442A-4911-A2D3-532CC4460901}" destId="{E01FAB84-0260-4414-AAF4-3A7D45705B5E}" srcOrd="12" destOrd="0" presId="urn:microsoft.com/office/officeart/2005/8/layout/orgChart1"/>
    <dgm:cxn modelId="{CFFB5B89-F4B5-410F-87BE-DED70A2CBF07}" type="presParOf" srcId="{48FADD31-442A-4911-A2D3-532CC4460901}" destId="{72624376-6741-4BBA-B869-B249B790E55D}" srcOrd="13" destOrd="0" presId="urn:microsoft.com/office/officeart/2005/8/layout/orgChart1"/>
    <dgm:cxn modelId="{205D92AA-6553-4DD1-84B7-D924293B22A7}" type="presParOf" srcId="{72624376-6741-4BBA-B869-B249B790E55D}" destId="{7D611BF1-0F35-4BE1-9F73-6192BAC099D4}" srcOrd="0" destOrd="0" presId="urn:microsoft.com/office/officeart/2005/8/layout/orgChart1"/>
    <dgm:cxn modelId="{EA02576E-4D3F-4F76-9044-3E66D86ABB60}" type="presParOf" srcId="{7D611BF1-0F35-4BE1-9F73-6192BAC099D4}" destId="{8B39A497-AF32-444A-B003-79123DD401CA}" srcOrd="0" destOrd="0" presId="urn:microsoft.com/office/officeart/2005/8/layout/orgChart1"/>
    <dgm:cxn modelId="{3B68D600-71FA-4B77-BD7F-3E3A21BA4048}" type="presParOf" srcId="{7D611BF1-0F35-4BE1-9F73-6192BAC099D4}" destId="{A19E2E38-43B8-4CE8-AD4B-2E7C5175070D}" srcOrd="1" destOrd="0" presId="urn:microsoft.com/office/officeart/2005/8/layout/orgChart1"/>
    <dgm:cxn modelId="{35F3706F-C264-4733-B422-277AB35DA9B5}" type="presParOf" srcId="{72624376-6741-4BBA-B869-B249B790E55D}" destId="{03DF0737-E2AF-4515-B674-1495E84DC4D8}" srcOrd="1" destOrd="0" presId="urn:microsoft.com/office/officeart/2005/8/layout/orgChart1"/>
    <dgm:cxn modelId="{FC4F0F44-9313-4B82-93D0-E199ECBD61E2}" type="presParOf" srcId="{72624376-6741-4BBA-B869-B249B790E55D}" destId="{86A735DB-CCA4-49E9-8FA6-9DFA71C88E51}" srcOrd="2" destOrd="0" presId="urn:microsoft.com/office/officeart/2005/8/layout/orgChart1"/>
    <dgm:cxn modelId="{2E4355BC-4ED6-4CC0-AA6A-D6DE953DCEED}" type="presParOf" srcId="{175BEEFA-BDEB-4546-9E20-0F136088AF2F}" destId="{057E88CD-7E61-40F3-874D-D52039384804}" srcOrd="2" destOrd="0" presId="urn:microsoft.com/office/officeart/2005/8/layout/orgChart1"/>
    <dgm:cxn modelId="{89C069DC-D19E-4E29-854A-B37A898D2816}" type="presParOf" srcId="{AC3A776E-5C9C-4382-AE2D-F976C905A104}" destId="{DAD7345E-CD20-4D39-97B6-C5CFABE56162}" srcOrd="2" destOrd="0" presId="urn:microsoft.com/office/officeart/2005/8/layout/orgChart1"/>
    <dgm:cxn modelId="{2772AEED-8AD9-4C4E-9288-72D9842F887E}" type="presParOf" srcId="{AC3A776E-5C9C-4382-AE2D-F976C905A104}" destId="{D4618AED-C2DB-41A9-8427-271DDD25B64F}" srcOrd="3" destOrd="0" presId="urn:microsoft.com/office/officeart/2005/8/layout/orgChart1"/>
    <dgm:cxn modelId="{855247C4-F3A3-4E36-BF60-FBD5DAF49D4D}" type="presParOf" srcId="{D4618AED-C2DB-41A9-8427-271DDD25B64F}" destId="{671722E4-0D28-4FA1-89A3-FB1F5F954621}" srcOrd="0" destOrd="0" presId="urn:microsoft.com/office/officeart/2005/8/layout/orgChart1"/>
    <dgm:cxn modelId="{0381C7CF-4C93-4D23-BED5-A6B9962E3462}" type="presParOf" srcId="{671722E4-0D28-4FA1-89A3-FB1F5F954621}" destId="{4CF5ECB9-DA8B-4F9B-A84D-D169C1CC5220}" srcOrd="0" destOrd="0" presId="urn:microsoft.com/office/officeart/2005/8/layout/orgChart1"/>
    <dgm:cxn modelId="{143F7B57-6BC8-4854-B990-C35B49A4F033}" type="presParOf" srcId="{671722E4-0D28-4FA1-89A3-FB1F5F954621}" destId="{16353D55-236B-4033-9CBC-36EB91F9D108}" srcOrd="1" destOrd="0" presId="urn:microsoft.com/office/officeart/2005/8/layout/orgChart1"/>
    <dgm:cxn modelId="{5C748227-51CD-4412-B6BE-770BA2797122}" type="presParOf" srcId="{D4618AED-C2DB-41A9-8427-271DDD25B64F}" destId="{62B50049-940E-462A-A56D-FAF25ADC0F19}" srcOrd="1" destOrd="0" presId="urn:microsoft.com/office/officeart/2005/8/layout/orgChart1"/>
    <dgm:cxn modelId="{8E7EC75A-2F89-4E20-A790-DE11B5846FCB}" type="presParOf" srcId="{D4618AED-C2DB-41A9-8427-271DDD25B64F}" destId="{124365ED-46E1-446D-997D-09083DA368E1}" srcOrd="2" destOrd="0" presId="urn:microsoft.com/office/officeart/2005/8/layout/orgChart1"/>
    <dgm:cxn modelId="{E17891C9-143F-456F-9AD4-FC01E40230AA}" type="presParOf" srcId="{AC3A776E-5C9C-4382-AE2D-F976C905A104}" destId="{DF203214-9D7D-4D20-8E62-D78501200E12}" srcOrd="4" destOrd="0" presId="urn:microsoft.com/office/officeart/2005/8/layout/orgChart1"/>
    <dgm:cxn modelId="{41A56C6C-0B0F-43A5-8724-B868C5B3A062}" type="presParOf" srcId="{AC3A776E-5C9C-4382-AE2D-F976C905A104}" destId="{4C0DB7D3-352E-46CA-B0A8-EE2DC32FB58A}" srcOrd="5" destOrd="0" presId="urn:microsoft.com/office/officeart/2005/8/layout/orgChart1"/>
    <dgm:cxn modelId="{F78253C8-C734-4710-B152-6FB6B5D5F183}" type="presParOf" srcId="{4C0DB7D3-352E-46CA-B0A8-EE2DC32FB58A}" destId="{FB16EE74-BD4C-448A-B4EB-397341353A9C}" srcOrd="0" destOrd="0" presId="urn:microsoft.com/office/officeart/2005/8/layout/orgChart1"/>
    <dgm:cxn modelId="{BC63D687-6ECA-4D5E-925A-5F9F02573847}" type="presParOf" srcId="{FB16EE74-BD4C-448A-B4EB-397341353A9C}" destId="{4CE13173-D520-4D3A-8D67-9696EF808AEE}" srcOrd="0" destOrd="0" presId="urn:microsoft.com/office/officeart/2005/8/layout/orgChart1"/>
    <dgm:cxn modelId="{3A48F352-C67E-44B9-86AD-4573E03346B4}" type="presParOf" srcId="{FB16EE74-BD4C-448A-B4EB-397341353A9C}" destId="{0D634583-10CD-4987-883A-2759FB037629}" srcOrd="1" destOrd="0" presId="urn:microsoft.com/office/officeart/2005/8/layout/orgChart1"/>
    <dgm:cxn modelId="{0AC98DE1-9C3D-459D-8A06-BEA0EBE06C81}" type="presParOf" srcId="{4C0DB7D3-352E-46CA-B0A8-EE2DC32FB58A}" destId="{AE52DF8D-2505-409E-8EAB-58FB690EEB25}" srcOrd="1" destOrd="0" presId="urn:microsoft.com/office/officeart/2005/8/layout/orgChart1"/>
    <dgm:cxn modelId="{F5AAE899-BD83-4613-9F77-DA15FC2B0A92}" type="presParOf" srcId="{4C0DB7D3-352E-46CA-B0A8-EE2DC32FB58A}" destId="{77AC60E0-AE43-4693-829C-99AE03986412}" srcOrd="2" destOrd="0" presId="urn:microsoft.com/office/officeart/2005/8/layout/orgChart1"/>
    <dgm:cxn modelId="{E2D8E6DB-E4EE-4696-83E5-5D152902B90C}" type="presParOf" srcId="{AC3A776E-5C9C-4382-AE2D-F976C905A104}" destId="{CD3DBF43-D572-4291-B6D2-B145DABC098E}" srcOrd="6" destOrd="0" presId="urn:microsoft.com/office/officeart/2005/8/layout/orgChart1"/>
    <dgm:cxn modelId="{74088A12-C728-48C8-9A34-B4E1B9663194}" type="presParOf" srcId="{AC3A776E-5C9C-4382-AE2D-F976C905A104}" destId="{635E1A81-DF11-49C0-AD37-603752783309}" srcOrd="7" destOrd="0" presId="urn:microsoft.com/office/officeart/2005/8/layout/orgChart1"/>
    <dgm:cxn modelId="{0B59FFB3-64EA-420F-BC74-B1E2659121D5}" type="presParOf" srcId="{635E1A81-DF11-49C0-AD37-603752783309}" destId="{BE85F3C8-7E90-4CB1-ABF5-372CA529089C}" srcOrd="0" destOrd="0" presId="urn:microsoft.com/office/officeart/2005/8/layout/orgChart1"/>
    <dgm:cxn modelId="{F51954F7-A805-4A95-8E3D-4E4E973D5739}" type="presParOf" srcId="{BE85F3C8-7E90-4CB1-ABF5-372CA529089C}" destId="{88BCC740-5201-4B55-AD8C-535CC45139BF}" srcOrd="0" destOrd="0" presId="urn:microsoft.com/office/officeart/2005/8/layout/orgChart1"/>
    <dgm:cxn modelId="{06C4AAFC-1588-440E-A4F9-DA2691118753}" type="presParOf" srcId="{BE85F3C8-7E90-4CB1-ABF5-372CA529089C}" destId="{AC7DF48E-3877-437C-B53F-8FEDD56A5E24}" srcOrd="1" destOrd="0" presId="urn:microsoft.com/office/officeart/2005/8/layout/orgChart1"/>
    <dgm:cxn modelId="{375D8F7E-029B-4B8F-85C8-490E81418DD0}" type="presParOf" srcId="{635E1A81-DF11-49C0-AD37-603752783309}" destId="{76722C65-EC42-4B2D-9C02-932444CED3E6}" srcOrd="1" destOrd="0" presId="urn:microsoft.com/office/officeart/2005/8/layout/orgChart1"/>
    <dgm:cxn modelId="{583D5E70-7234-4C8E-BCD1-A7DB6CF7C2A2}" type="presParOf" srcId="{635E1A81-DF11-49C0-AD37-603752783309}" destId="{CB3C81EB-EA49-4C07-BEF7-AF16B24FAF47}" srcOrd="2" destOrd="0" presId="urn:microsoft.com/office/officeart/2005/8/layout/orgChart1"/>
    <dgm:cxn modelId="{CC27EBAF-F6F5-4467-B1E4-946C792EB641}" type="presParOf" srcId="{67D21E72-918B-42EB-82BE-3AFA653762E3}" destId="{6E0DC77E-D7F0-435A-8A64-2EE79091A012}" srcOrd="2" destOrd="0" presId="urn:microsoft.com/office/officeart/2005/8/layout/orgChart1"/>
    <dgm:cxn modelId="{6FC956CB-1624-456A-9633-212D1C7343F3}" type="presParOf" srcId="{61A803BC-2D98-44C9-96A8-13E9A64EE065}" destId="{CA22C9DA-1405-4D09-A18B-DDF5E054611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3DBF43-D572-4291-B6D2-B145DABC098E}">
      <dsp:nvSpPr>
        <dsp:cNvPr id="0" name=""/>
        <dsp:cNvSpPr/>
      </dsp:nvSpPr>
      <dsp:spPr>
        <a:xfrm>
          <a:off x="7232689" y="1106449"/>
          <a:ext cx="1654045" cy="191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88"/>
              </a:lnTo>
              <a:lnTo>
                <a:pt x="1654045" y="95688"/>
              </a:lnTo>
              <a:lnTo>
                <a:pt x="1654045" y="191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03214-9D7D-4D20-8E62-D78501200E12}">
      <dsp:nvSpPr>
        <dsp:cNvPr id="0" name=""/>
        <dsp:cNvSpPr/>
      </dsp:nvSpPr>
      <dsp:spPr>
        <a:xfrm>
          <a:off x="7232689" y="1106449"/>
          <a:ext cx="551348" cy="191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88"/>
              </a:lnTo>
              <a:lnTo>
                <a:pt x="551348" y="95688"/>
              </a:lnTo>
              <a:lnTo>
                <a:pt x="551348" y="191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7345E-CD20-4D39-97B6-C5CFABE56162}">
      <dsp:nvSpPr>
        <dsp:cNvPr id="0" name=""/>
        <dsp:cNvSpPr/>
      </dsp:nvSpPr>
      <dsp:spPr>
        <a:xfrm>
          <a:off x="6681340" y="1106449"/>
          <a:ext cx="551348" cy="191377"/>
        </a:xfrm>
        <a:custGeom>
          <a:avLst/>
          <a:gdLst/>
          <a:ahLst/>
          <a:cxnLst/>
          <a:rect l="0" t="0" r="0" b="0"/>
          <a:pathLst>
            <a:path>
              <a:moveTo>
                <a:pt x="551348" y="0"/>
              </a:moveTo>
              <a:lnTo>
                <a:pt x="551348" y="95688"/>
              </a:lnTo>
              <a:lnTo>
                <a:pt x="0" y="95688"/>
              </a:lnTo>
              <a:lnTo>
                <a:pt x="0" y="191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FAB84-0260-4414-AAF4-3A7D45705B5E}">
      <dsp:nvSpPr>
        <dsp:cNvPr id="0" name=""/>
        <dsp:cNvSpPr/>
      </dsp:nvSpPr>
      <dsp:spPr>
        <a:xfrm>
          <a:off x="5214115" y="1753487"/>
          <a:ext cx="136697" cy="4301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1430"/>
              </a:lnTo>
              <a:lnTo>
                <a:pt x="136697" y="4301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90D68-42DE-47A1-8342-0CF8AD76F62B}">
      <dsp:nvSpPr>
        <dsp:cNvPr id="0" name=""/>
        <dsp:cNvSpPr/>
      </dsp:nvSpPr>
      <dsp:spPr>
        <a:xfrm>
          <a:off x="5214115" y="1753487"/>
          <a:ext cx="136697" cy="3654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4393"/>
              </a:lnTo>
              <a:lnTo>
                <a:pt x="136697" y="3654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E9927-5654-4E94-BF9A-47A887D4280F}">
      <dsp:nvSpPr>
        <dsp:cNvPr id="0" name=""/>
        <dsp:cNvSpPr/>
      </dsp:nvSpPr>
      <dsp:spPr>
        <a:xfrm>
          <a:off x="5214115" y="1753487"/>
          <a:ext cx="136697" cy="3007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7355"/>
              </a:lnTo>
              <a:lnTo>
                <a:pt x="136697" y="300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7319F-D8D1-4CC6-A60C-580F2125FDB7}">
      <dsp:nvSpPr>
        <dsp:cNvPr id="0" name=""/>
        <dsp:cNvSpPr/>
      </dsp:nvSpPr>
      <dsp:spPr>
        <a:xfrm>
          <a:off x="5214115" y="1753487"/>
          <a:ext cx="136697" cy="2360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0318"/>
              </a:lnTo>
              <a:lnTo>
                <a:pt x="136697" y="23603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2C09F-14C1-4CAC-BFF8-88AE46D17705}">
      <dsp:nvSpPr>
        <dsp:cNvPr id="0" name=""/>
        <dsp:cNvSpPr/>
      </dsp:nvSpPr>
      <dsp:spPr>
        <a:xfrm>
          <a:off x="5214115" y="1753487"/>
          <a:ext cx="136697" cy="1713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281"/>
              </a:lnTo>
              <a:lnTo>
                <a:pt x="136697" y="17132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54BB6-2A28-40F9-9FE8-8CB679DE1B44}">
      <dsp:nvSpPr>
        <dsp:cNvPr id="0" name=""/>
        <dsp:cNvSpPr/>
      </dsp:nvSpPr>
      <dsp:spPr>
        <a:xfrm>
          <a:off x="5214115" y="1753487"/>
          <a:ext cx="136697" cy="1066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44"/>
              </a:lnTo>
              <a:lnTo>
                <a:pt x="136697" y="10662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515A2-B762-40C6-B5F8-DE2BC96320DD}">
      <dsp:nvSpPr>
        <dsp:cNvPr id="0" name=""/>
        <dsp:cNvSpPr/>
      </dsp:nvSpPr>
      <dsp:spPr>
        <a:xfrm>
          <a:off x="5214115" y="1753487"/>
          <a:ext cx="136697" cy="419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207"/>
              </a:lnTo>
              <a:lnTo>
                <a:pt x="136697" y="419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E3B15-7F6C-4AA0-9D3E-4412D91A75EF}">
      <dsp:nvSpPr>
        <dsp:cNvPr id="0" name=""/>
        <dsp:cNvSpPr/>
      </dsp:nvSpPr>
      <dsp:spPr>
        <a:xfrm>
          <a:off x="5578643" y="1106449"/>
          <a:ext cx="1654045" cy="191377"/>
        </a:xfrm>
        <a:custGeom>
          <a:avLst/>
          <a:gdLst/>
          <a:ahLst/>
          <a:cxnLst/>
          <a:rect l="0" t="0" r="0" b="0"/>
          <a:pathLst>
            <a:path>
              <a:moveTo>
                <a:pt x="1654045" y="0"/>
              </a:moveTo>
              <a:lnTo>
                <a:pt x="1654045" y="95688"/>
              </a:lnTo>
              <a:lnTo>
                <a:pt x="0" y="95688"/>
              </a:lnTo>
              <a:lnTo>
                <a:pt x="0" y="191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570A8-6DDD-4F5D-BD94-CE6FA1E64FE2}">
      <dsp:nvSpPr>
        <dsp:cNvPr id="0" name=""/>
        <dsp:cNvSpPr/>
      </dsp:nvSpPr>
      <dsp:spPr>
        <a:xfrm>
          <a:off x="5027295" y="459412"/>
          <a:ext cx="2205394" cy="191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88"/>
              </a:lnTo>
              <a:lnTo>
                <a:pt x="2205394" y="95688"/>
              </a:lnTo>
              <a:lnTo>
                <a:pt x="2205394" y="1913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EEF51-CB77-4122-ADE5-AF21BED8C898}">
      <dsp:nvSpPr>
        <dsp:cNvPr id="0" name=""/>
        <dsp:cNvSpPr/>
      </dsp:nvSpPr>
      <dsp:spPr>
        <a:xfrm>
          <a:off x="2821900" y="1106449"/>
          <a:ext cx="1654045" cy="191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88"/>
              </a:lnTo>
              <a:lnTo>
                <a:pt x="1654045" y="95688"/>
              </a:lnTo>
              <a:lnTo>
                <a:pt x="1654045" y="191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6B9DE-A161-40B1-BA68-DD8CA6A86BAE}">
      <dsp:nvSpPr>
        <dsp:cNvPr id="0" name=""/>
        <dsp:cNvSpPr/>
      </dsp:nvSpPr>
      <dsp:spPr>
        <a:xfrm>
          <a:off x="3008721" y="1753487"/>
          <a:ext cx="136697" cy="1713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281"/>
              </a:lnTo>
              <a:lnTo>
                <a:pt x="136697" y="17132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EF8F8-6DC6-40F0-8779-65B110380592}">
      <dsp:nvSpPr>
        <dsp:cNvPr id="0" name=""/>
        <dsp:cNvSpPr/>
      </dsp:nvSpPr>
      <dsp:spPr>
        <a:xfrm>
          <a:off x="3008721" y="1753487"/>
          <a:ext cx="136697" cy="1066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44"/>
              </a:lnTo>
              <a:lnTo>
                <a:pt x="136697" y="10662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0277C-BDA6-41B4-A162-8C25B756685D}">
      <dsp:nvSpPr>
        <dsp:cNvPr id="0" name=""/>
        <dsp:cNvSpPr/>
      </dsp:nvSpPr>
      <dsp:spPr>
        <a:xfrm>
          <a:off x="3008721" y="1753487"/>
          <a:ext cx="136697" cy="419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207"/>
              </a:lnTo>
              <a:lnTo>
                <a:pt x="136697" y="419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C627C-1F59-4F25-B8EB-1D763AC46742}">
      <dsp:nvSpPr>
        <dsp:cNvPr id="0" name=""/>
        <dsp:cNvSpPr/>
      </dsp:nvSpPr>
      <dsp:spPr>
        <a:xfrm>
          <a:off x="2821900" y="1106449"/>
          <a:ext cx="551348" cy="191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88"/>
              </a:lnTo>
              <a:lnTo>
                <a:pt x="551348" y="95688"/>
              </a:lnTo>
              <a:lnTo>
                <a:pt x="551348" y="191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BB054-B22F-4B1C-8505-D812F0CF10E2}">
      <dsp:nvSpPr>
        <dsp:cNvPr id="0" name=""/>
        <dsp:cNvSpPr/>
      </dsp:nvSpPr>
      <dsp:spPr>
        <a:xfrm>
          <a:off x="1906024" y="1753487"/>
          <a:ext cx="136697" cy="1713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281"/>
              </a:lnTo>
              <a:lnTo>
                <a:pt x="136697" y="17132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4121C-4764-4390-85B5-47ABC92AA55E}">
      <dsp:nvSpPr>
        <dsp:cNvPr id="0" name=""/>
        <dsp:cNvSpPr/>
      </dsp:nvSpPr>
      <dsp:spPr>
        <a:xfrm>
          <a:off x="1906024" y="1753487"/>
          <a:ext cx="136697" cy="1066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44"/>
              </a:lnTo>
              <a:lnTo>
                <a:pt x="136697" y="10662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4B274-E006-4571-AABD-ECC6581AA21A}">
      <dsp:nvSpPr>
        <dsp:cNvPr id="0" name=""/>
        <dsp:cNvSpPr/>
      </dsp:nvSpPr>
      <dsp:spPr>
        <a:xfrm>
          <a:off x="1906024" y="1753487"/>
          <a:ext cx="136697" cy="419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207"/>
              </a:lnTo>
              <a:lnTo>
                <a:pt x="136697" y="419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3A215-4280-400E-B025-8A1EFD4D5E08}">
      <dsp:nvSpPr>
        <dsp:cNvPr id="0" name=""/>
        <dsp:cNvSpPr/>
      </dsp:nvSpPr>
      <dsp:spPr>
        <a:xfrm>
          <a:off x="2270552" y="1106449"/>
          <a:ext cx="551348" cy="191377"/>
        </a:xfrm>
        <a:custGeom>
          <a:avLst/>
          <a:gdLst/>
          <a:ahLst/>
          <a:cxnLst/>
          <a:rect l="0" t="0" r="0" b="0"/>
          <a:pathLst>
            <a:path>
              <a:moveTo>
                <a:pt x="551348" y="0"/>
              </a:moveTo>
              <a:lnTo>
                <a:pt x="551348" y="95688"/>
              </a:lnTo>
              <a:lnTo>
                <a:pt x="0" y="95688"/>
              </a:lnTo>
              <a:lnTo>
                <a:pt x="0" y="191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43899-085F-4DA1-ACE4-D117F86957FE}">
      <dsp:nvSpPr>
        <dsp:cNvPr id="0" name=""/>
        <dsp:cNvSpPr/>
      </dsp:nvSpPr>
      <dsp:spPr>
        <a:xfrm>
          <a:off x="803327" y="1753487"/>
          <a:ext cx="136697" cy="1066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244"/>
              </a:lnTo>
              <a:lnTo>
                <a:pt x="136697" y="10662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EBF38-DB64-4904-8212-B2C2F306AE97}">
      <dsp:nvSpPr>
        <dsp:cNvPr id="0" name=""/>
        <dsp:cNvSpPr/>
      </dsp:nvSpPr>
      <dsp:spPr>
        <a:xfrm>
          <a:off x="803327" y="1753487"/>
          <a:ext cx="136697" cy="419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207"/>
              </a:lnTo>
              <a:lnTo>
                <a:pt x="136697" y="419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54CB8-4A87-4599-876B-27FBFEFAE6B5}">
      <dsp:nvSpPr>
        <dsp:cNvPr id="0" name=""/>
        <dsp:cNvSpPr/>
      </dsp:nvSpPr>
      <dsp:spPr>
        <a:xfrm>
          <a:off x="1167854" y="1106449"/>
          <a:ext cx="1654045" cy="191377"/>
        </a:xfrm>
        <a:custGeom>
          <a:avLst/>
          <a:gdLst/>
          <a:ahLst/>
          <a:cxnLst/>
          <a:rect l="0" t="0" r="0" b="0"/>
          <a:pathLst>
            <a:path>
              <a:moveTo>
                <a:pt x="1654045" y="0"/>
              </a:moveTo>
              <a:lnTo>
                <a:pt x="1654045" y="95688"/>
              </a:lnTo>
              <a:lnTo>
                <a:pt x="0" y="95688"/>
              </a:lnTo>
              <a:lnTo>
                <a:pt x="0" y="191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BE6C9-D2DB-4D97-A2CD-A8E3215EB02D}">
      <dsp:nvSpPr>
        <dsp:cNvPr id="0" name=""/>
        <dsp:cNvSpPr/>
      </dsp:nvSpPr>
      <dsp:spPr>
        <a:xfrm>
          <a:off x="2821900" y="459412"/>
          <a:ext cx="2205394" cy="191377"/>
        </a:xfrm>
        <a:custGeom>
          <a:avLst/>
          <a:gdLst/>
          <a:ahLst/>
          <a:cxnLst/>
          <a:rect l="0" t="0" r="0" b="0"/>
          <a:pathLst>
            <a:path>
              <a:moveTo>
                <a:pt x="2205394" y="0"/>
              </a:moveTo>
              <a:lnTo>
                <a:pt x="2205394" y="95688"/>
              </a:lnTo>
              <a:lnTo>
                <a:pt x="0" y="95688"/>
              </a:lnTo>
              <a:lnTo>
                <a:pt x="0" y="1913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0C675-0F2F-419A-BED3-9A568D69F123}">
      <dsp:nvSpPr>
        <dsp:cNvPr id="0" name=""/>
        <dsp:cNvSpPr/>
      </dsp:nvSpPr>
      <dsp:spPr>
        <a:xfrm>
          <a:off x="4571635" y="3752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ДИАГНОСТИЧЕСКИЕ МЕТОДЫ </a:t>
          </a:r>
          <a:r>
            <a:rPr lang="en-US" sz="700" kern="1200" baseline="0" smtClean="0">
              <a:latin typeface="Calibri"/>
            </a:rPr>
            <a:t>(</a:t>
          </a:r>
          <a:r>
            <a:rPr lang="ru-RU" sz="700" kern="1200" baseline="0" smtClean="0">
              <a:latin typeface="Calibri"/>
            </a:rPr>
            <a:t>МЕТОДИКИ)</a:t>
          </a:r>
          <a:endParaRPr lang="ru-RU" sz="700" kern="1200" smtClean="0"/>
        </a:p>
      </dsp:txBody>
      <dsp:txXfrm>
        <a:off x="4571635" y="3752"/>
        <a:ext cx="911319" cy="455659"/>
      </dsp:txXfrm>
    </dsp:sp>
    <dsp:sp modelId="{FE4B4E2A-93F7-4534-8A32-4B352BA579D2}">
      <dsp:nvSpPr>
        <dsp:cNvPr id="0" name=""/>
        <dsp:cNvSpPr/>
      </dsp:nvSpPr>
      <dsp:spPr>
        <a:xfrm>
          <a:off x="2366240" y="650789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мало – формализованные методы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(методики)</a:t>
          </a:r>
          <a:endParaRPr lang="ru-RU" sz="700" kern="1200" smtClean="0"/>
        </a:p>
      </dsp:txBody>
      <dsp:txXfrm>
        <a:off x="2366240" y="650789"/>
        <a:ext cx="911319" cy="455659"/>
      </dsp:txXfrm>
    </dsp:sp>
    <dsp:sp modelId="{83728FA8-5788-44A3-81A1-2399BB6AC589}">
      <dsp:nvSpPr>
        <dsp:cNvPr id="0" name=""/>
        <dsp:cNvSpPr/>
      </dsp:nvSpPr>
      <dsp:spPr>
        <a:xfrm>
          <a:off x="712195" y="1297827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Times New Roman"/>
            </a:rPr>
            <a:t>метод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Times New Roman"/>
            </a:rPr>
            <a:t>наблюдение</a:t>
          </a:r>
          <a:endParaRPr lang="ru-RU" sz="700" kern="1200" smtClean="0"/>
        </a:p>
      </dsp:txBody>
      <dsp:txXfrm>
        <a:off x="712195" y="1297827"/>
        <a:ext cx="911319" cy="455659"/>
      </dsp:txXfrm>
    </dsp:sp>
    <dsp:sp modelId="{E09168E6-2CC1-4F7A-9657-59A05D95DE87}">
      <dsp:nvSpPr>
        <dsp:cNvPr id="0" name=""/>
        <dsp:cNvSpPr/>
      </dsp:nvSpPr>
      <dsp:spPr>
        <a:xfrm>
          <a:off x="940024" y="1944864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«внешнее»</a:t>
          </a:r>
          <a:endParaRPr lang="ru-RU" sz="700" kern="1200" smtClean="0"/>
        </a:p>
      </dsp:txBody>
      <dsp:txXfrm>
        <a:off x="940024" y="1944864"/>
        <a:ext cx="911319" cy="455659"/>
      </dsp:txXfrm>
    </dsp:sp>
    <dsp:sp modelId="{63DD92C3-B088-4F5B-82DA-EC7BE31E3E20}">
      <dsp:nvSpPr>
        <dsp:cNvPr id="0" name=""/>
        <dsp:cNvSpPr/>
      </dsp:nvSpPr>
      <dsp:spPr>
        <a:xfrm>
          <a:off x="940024" y="2591901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«внутреннее»</a:t>
          </a:r>
          <a:endParaRPr lang="ru-RU" sz="700" kern="1200" smtClean="0"/>
        </a:p>
      </dsp:txBody>
      <dsp:txXfrm>
        <a:off x="940024" y="2591901"/>
        <a:ext cx="911319" cy="455659"/>
      </dsp:txXfrm>
    </dsp:sp>
    <dsp:sp modelId="{BB289311-61F1-4A7B-9AEA-C04ADAD0EC67}">
      <dsp:nvSpPr>
        <dsp:cNvPr id="0" name=""/>
        <dsp:cNvSpPr/>
      </dsp:nvSpPr>
      <dsp:spPr>
        <a:xfrm>
          <a:off x="1814892" y="1297827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Times New Roman"/>
            </a:rPr>
            <a:t>беседа</a:t>
          </a:r>
          <a:endParaRPr lang="ru-RU" sz="700" kern="1200" smtClean="0"/>
        </a:p>
      </dsp:txBody>
      <dsp:txXfrm>
        <a:off x="1814892" y="1297827"/>
        <a:ext cx="911319" cy="455659"/>
      </dsp:txXfrm>
    </dsp:sp>
    <dsp:sp modelId="{C8382DEB-5043-4A0E-9975-462119BEFD0F}">
      <dsp:nvSpPr>
        <dsp:cNvPr id="0" name=""/>
        <dsp:cNvSpPr/>
      </dsp:nvSpPr>
      <dsp:spPr>
        <a:xfrm>
          <a:off x="2042722" y="1944864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экспериментальная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беседа</a:t>
          </a:r>
          <a:endParaRPr lang="ru-RU" sz="700" kern="1200" smtClean="0"/>
        </a:p>
      </dsp:txBody>
      <dsp:txXfrm>
        <a:off x="2042722" y="1944864"/>
        <a:ext cx="911319" cy="455659"/>
      </dsp:txXfrm>
    </dsp:sp>
    <dsp:sp modelId="{F4D0D322-6734-46BD-A584-5C97C20EB1D4}">
      <dsp:nvSpPr>
        <dsp:cNvPr id="0" name=""/>
        <dsp:cNvSpPr/>
      </dsp:nvSpPr>
      <dsp:spPr>
        <a:xfrm>
          <a:off x="2042722" y="2591901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автобиографическая беседа</a:t>
          </a:r>
          <a:endParaRPr lang="ru-RU" sz="700" kern="1200" smtClean="0"/>
        </a:p>
      </dsp:txBody>
      <dsp:txXfrm>
        <a:off x="2042722" y="2591901"/>
        <a:ext cx="911319" cy="455659"/>
      </dsp:txXfrm>
    </dsp:sp>
    <dsp:sp modelId="{BED433E1-B7BE-4BF9-B88C-3D604BA148D2}">
      <dsp:nvSpPr>
        <dsp:cNvPr id="0" name=""/>
        <dsp:cNvSpPr/>
      </dsp:nvSpPr>
      <dsp:spPr>
        <a:xfrm>
          <a:off x="2042722" y="3238938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сбор информации</a:t>
          </a:r>
          <a:endParaRPr lang="ru-RU" sz="700" kern="1200" smtClean="0"/>
        </a:p>
      </dsp:txBody>
      <dsp:txXfrm>
        <a:off x="2042722" y="3238938"/>
        <a:ext cx="911319" cy="455659"/>
      </dsp:txXfrm>
    </dsp:sp>
    <dsp:sp modelId="{7B5CF934-00A7-4DA5-B8FC-2907A2EEDAAB}">
      <dsp:nvSpPr>
        <dsp:cNvPr id="0" name=""/>
        <dsp:cNvSpPr/>
      </dsp:nvSpPr>
      <dsp:spPr>
        <a:xfrm>
          <a:off x="2917589" y="1297827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Times New Roman"/>
            </a:rPr>
            <a:t>интервью</a:t>
          </a:r>
          <a:endParaRPr lang="ru-RU" sz="700" kern="1200" smtClean="0"/>
        </a:p>
      </dsp:txBody>
      <dsp:txXfrm>
        <a:off x="2917589" y="1297827"/>
        <a:ext cx="911319" cy="455659"/>
      </dsp:txXfrm>
    </dsp:sp>
    <dsp:sp modelId="{2CFA655B-070C-4003-9428-A147FFA0F3D1}">
      <dsp:nvSpPr>
        <dsp:cNvPr id="0" name=""/>
        <dsp:cNvSpPr/>
      </dsp:nvSpPr>
      <dsp:spPr>
        <a:xfrm>
          <a:off x="3145419" y="1944864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свободное интервью</a:t>
          </a:r>
          <a:endParaRPr lang="ru-RU" sz="700" kern="1200" smtClean="0"/>
        </a:p>
      </dsp:txBody>
      <dsp:txXfrm>
        <a:off x="3145419" y="1944864"/>
        <a:ext cx="911319" cy="455659"/>
      </dsp:txXfrm>
    </dsp:sp>
    <dsp:sp modelId="{AB47D45E-4AB7-4C7A-BAE3-AAB041C8D962}">
      <dsp:nvSpPr>
        <dsp:cNvPr id="0" name=""/>
        <dsp:cNvSpPr/>
      </dsp:nvSpPr>
      <dsp:spPr>
        <a:xfrm>
          <a:off x="3145419" y="2591901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стандартизованное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интервью</a:t>
          </a:r>
          <a:endParaRPr lang="ru-RU" sz="700" kern="1200" smtClean="0"/>
        </a:p>
      </dsp:txBody>
      <dsp:txXfrm>
        <a:off x="3145419" y="2591901"/>
        <a:ext cx="911319" cy="455659"/>
      </dsp:txXfrm>
    </dsp:sp>
    <dsp:sp modelId="{D3EB89CE-D807-461C-BE09-44D2DC32A7E6}">
      <dsp:nvSpPr>
        <dsp:cNvPr id="0" name=""/>
        <dsp:cNvSpPr/>
      </dsp:nvSpPr>
      <dsp:spPr>
        <a:xfrm>
          <a:off x="3145419" y="3238938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частично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стандартизованное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интервью</a:t>
          </a:r>
          <a:endParaRPr lang="ru-RU" sz="700" kern="1200" smtClean="0"/>
        </a:p>
      </dsp:txBody>
      <dsp:txXfrm>
        <a:off x="3145419" y="3238938"/>
        <a:ext cx="911319" cy="455659"/>
      </dsp:txXfrm>
    </dsp:sp>
    <dsp:sp modelId="{57056CA3-8393-428F-BB0D-0614C59CC4D8}">
      <dsp:nvSpPr>
        <dsp:cNvPr id="0" name=""/>
        <dsp:cNvSpPr/>
      </dsp:nvSpPr>
      <dsp:spPr>
        <a:xfrm>
          <a:off x="4020286" y="1297827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rgbClr val="000000"/>
              </a:solidFill>
              <a:latin typeface="Calibri"/>
            </a:rPr>
            <a:t>анализ продуктов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rgbClr val="000000"/>
              </a:solidFill>
              <a:latin typeface="Calibri"/>
            </a:rPr>
            <a:t> деятельности</a:t>
          </a:r>
          <a:endParaRPr lang="ru-RU" sz="700" kern="1200" smtClean="0"/>
        </a:p>
      </dsp:txBody>
      <dsp:txXfrm>
        <a:off x="4020286" y="1297827"/>
        <a:ext cx="911319" cy="455659"/>
      </dsp:txXfrm>
    </dsp:sp>
    <dsp:sp modelId="{989932EB-04AE-41C1-A20C-DA278E397F2A}">
      <dsp:nvSpPr>
        <dsp:cNvPr id="0" name=""/>
        <dsp:cNvSpPr/>
      </dsp:nvSpPr>
      <dsp:spPr>
        <a:xfrm>
          <a:off x="6777029" y="650789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формализованные методы (методики)</a:t>
          </a:r>
          <a:endParaRPr lang="ru-RU" sz="700" kern="1200" smtClean="0"/>
        </a:p>
      </dsp:txBody>
      <dsp:txXfrm>
        <a:off x="6777029" y="650789"/>
        <a:ext cx="911319" cy="455659"/>
      </dsp:txXfrm>
    </dsp:sp>
    <dsp:sp modelId="{A21C3C5B-B731-4181-8E64-D29E6934C5EF}">
      <dsp:nvSpPr>
        <dsp:cNvPr id="0" name=""/>
        <dsp:cNvSpPr/>
      </dsp:nvSpPr>
      <dsp:spPr>
        <a:xfrm>
          <a:off x="5122983" y="1297827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тесты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(по форме)</a:t>
          </a:r>
          <a:endParaRPr lang="ru-RU" sz="700" kern="1200" smtClean="0"/>
        </a:p>
      </dsp:txBody>
      <dsp:txXfrm>
        <a:off x="5122983" y="1297827"/>
        <a:ext cx="911319" cy="455659"/>
      </dsp:txXfrm>
    </dsp:sp>
    <dsp:sp modelId="{E23C4451-7628-4A36-98EA-CCBC0F011CA1}">
      <dsp:nvSpPr>
        <dsp:cNvPr id="0" name=""/>
        <dsp:cNvSpPr/>
      </dsp:nvSpPr>
      <dsp:spPr>
        <a:xfrm>
          <a:off x="5350813" y="1944864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индивидуальные</a:t>
          </a:r>
          <a:r>
            <a:rPr lang="ru-RU" sz="700" b="1" kern="1200" baseline="0" smtClean="0">
              <a:latin typeface="Calibri"/>
            </a:rPr>
            <a:t> и групповые тесты</a:t>
          </a:r>
          <a:endParaRPr lang="ru-RU" sz="700" kern="1200" smtClean="0"/>
        </a:p>
      </dsp:txBody>
      <dsp:txXfrm>
        <a:off x="5350813" y="1944864"/>
        <a:ext cx="911319" cy="455659"/>
      </dsp:txXfrm>
    </dsp:sp>
    <dsp:sp modelId="{2B46A3A1-4B82-4299-9F47-E9BD358348F3}">
      <dsp:nvSpPr>
        <dsp:cNvPr id="0" name=""/>
        <dsp:cNvSpPr/>
      </dsp:nvSpPr>
      <dsp:spPr>
        <a:xfrm>
          <a:off x="5350813" y="2591901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устные</a:t>
          </a:r>
          <a:r>
            <a:rPr lang="en-US" sz="700" kern="1200" baseline="0" smtClean="0">
              <a:latin typeface="Calibri"/>
            </a:rPr>
            <a:t> </a:t>
          </a:r>
          <a:r>
            <a:rPr lang="ru-RU" sz="700" kern="1200" baseline="0" smtClean="0">
              <a:latin typeface="Calibri"/>
            </a:rPr>
            <a:t>и письменные тесты</a:t>
          </a:r>
          <a:endParaRPr lang="ru-RU" sz="700" kern="1200" smtClean="0"/>
        </a:p>
      </dsp:txBody>
      <dsp:txXfrm>
        <a:off x="5350813" y="2591901"/>
        <a:ext cx="911319" cy="455659"/>
      </dsp:txXfrm>
    </dsp:sp>
    <dsp:sp modelId="{87B78F31-4016-43B4-8F10-E54EABB946A0}">
      <dsp:nvSpPr>
        <dsp:cNvPr id="0" name=""/>
        <dsp:cNvSpPr/>
      </dsp:nvSpPr>
      <dsp:spPr>
        <a:xfrm>
          <a:off x="5350813" y="3238938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бланковые тесты</a:t>
          </a:r>
          <a:endParaRPr lang="ru-RU" sz="700" kern="1200" smtClean="0"/>
        </a:p>
      </dsp:txBody>
      <dsp:txXfrm>
        <a:off x="5350813" y="3238938"/>
        <a:ext cx="911319" cy="455659"/>
      </dsp:txXfrm>
    </dsp:sp>
    <dsp:sp modelId="{F1CDB3B9-8257-4F56-81FC-84A10D0EAF73}">
      <dsp:nvSpPr>
        <dsp:cNvPr id="0" name=""/>
        <dsp:cNvSpPr/>
      </dsp:nvSpPr>
      <dsp:spPr>
        <a:xfrm>
          <a:off x="5350813" y="3885975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предметные тесты</a:t>
          </a:r>
          <a:endParaRPr lang="ru-RU" sz="700" kern="1200" smtClean="0"/>
        </a:p>
      </dsp:txBody>
      <dsp:txXfrm>
        <a:off x="5350813" y="3885975"/>
        <a:ext cx="911319" cy="455659"/>
      </dsp:txXfrm>
    </dsp:sp>
    <dsp:sp modelId="{66C4E7EC-3DE5-448D-B268-A51DB29F7BD4}">
      <dsp:nvSpPr>
        <dsp:cNvPr id="0" name=""/>
        <dsp:cNvSpPr/>
      </dsp:nvSpPr>
      <dsp:spPr>
        <a:xfrm>
          <a:off x="5350813" y="4533012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аппаратурные тесты</a:t>
          </a:r>
          <a:endParaRPr lang="ru-RU" sz="700" kern="1200" smtClean="0"/>
        </a:p>
      </dsp:txBody>
      <dsp:txXfrm>
        <a:off x="5350813" y="4533012"/>
        <a:ext cx="911319" cy="455659"/>
      </dsp:txXfrm>
    </dsp:sp>
    <dsp:sp modelId="{85F49F4F-E226-47DB-89F1-5A49DE933F56}">
      <dsp:nvSpPr>
        <dsp:cNvPr id="0" name=""/>
        <dsp:cNvSpPr/>
      </dsp:nvSpPr>
      <dsp:spPr>
        <a:xfrm>
          <a:off x="5350813" y="5180050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компьютерные тесты</a:t>
          </a:r>
          <a:endParaRPr lang="ru-RU" sz="700" kern="1200" smtClean="0"/>
        </a:p>
      </dsp:txBody>
      <dsp:txXfrm>
        <a:off x="5350813" y="5180050"/>
        <a:ext cx="911319" cy="455659"/>
      </dsp:txXfrm>
    </dsp:sp>
    <dsp:sp modelId="{8B39A497-AF32-444A-B003-79123DD401CA}">
      <dsp:nvSpPr>
        <dsp:cNvPr id="0" name=""/>
        <dsp:cNvSpPr/>
      </dsp:nvSpPr>
      <dsp:spPr>
        <a:xfrm>
          <a:off x="5350813" y="5827087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вербальные и невербальные тесты</a:t>
          </a:r>
          <a:endParaRPr lang="ru-RU" sz="700" kern="1200" baseline="0" smtClean="0">
            <a:latin typeface="Times New Roman"/>
          </a:endParaRPr>
        </a:p>
      </dsp:txBody>
      <dsp:txXfrm>
        <a:off x="5350813" y="5827087"/>
        <a:ext cx="911319" cy="455659"/>
      </dsp:txXfrm>
    </dsp:sp>
    <dsp:sp modelId="{4CF5ECB9-DA8B-4F9B-A84D-D169C1CC5220}">
      <dsp:nvSpPr>
        <dsp:cNvPr id="0" name=""/>
        <dsp:cNvSpPr/>
      </dsp:nvSpPr>
      <dsp:spPr>
        <a:xfrm>
          <a:off x="6225680" y="1297827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опросники</a:t>
          </a:r>
          <a:endParaRPr lang="ru-RU" sz="700" kern="1200" smtClean="0"/>
        </a:p>
      </dsp:txBody>
      <dsp:txXfrm>
        <a:off x="6225680" y="1297827"/>
        <a:ext cx="911319" cy="455659"/>
      </dsp:txXfrm>
    </dsp:sp>
    <dsp:sp modelId="{4CE13173-D520-4D3A-8D67-9696EF808AEE}">
      <dsp:nvSpPr>
        <dsp:cNvPr id="0" name=""/>
        <dsp:cNvSpPr/>
      </dsp:nvSpPr>
      <dsp:spPr>
        <a:xfrm>
          <a:off x="7328377" y="1297827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проективные техники</a:t>
          </a:r>
          <a:endParaRPr lang="ru-RU" sz="700" kern="1200" smtClean="0"/>
        </a:p>
      </dsp:txBody>
      <dsp:txXfrm>
        <a:off x="7328377" y="1297827"/>
        <a:ext cx="911319" cy="455659"/>
      </dsp:txXfrm>
    </dsp:sp>
    <dsp:sp modelId="{88BCC740-5201-4B55-AD8C-535CC45139BF}">
      <dsp:nvSpPr>
        <dsp:cNvPr id="0" name=""/>
        <dsp:cNvSpPr/>
      </dsp:nvSpPr>
      <dsp:spPr>
        <a:xfrm>
          <a:off x="8431075" y="1297827"/>
          <a:ext cx="911319" cy="455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психофизиологические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методики</a:t>
          </a:r>
          <a:endParaRPr lang="ru-RU" sz="700" kern="1200" smtClean="0"/>
        </a:p>
      </dsp:txBody>
      <dsp:txXfrm>
        <a:off x="8431075" y="1297827"/>
        <a:ext cx="911319" cy="4556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9241</Words>
  <Characters>52678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Госсобрание РБ</Company>
  <LinksUpToDate>false</LinksUpToDate>
  <CharactersWithSpaces>61796</CharactersWithSpaces>
  <SharedDoc>false</SharedDoc>
  <HLinks>
    <vt:vector size="18" baseType="variant">
      <vt:variant>
        <vt:i4>7077923</vt:i4>
      </vt:variant>
      <vt:variant>
        <vt:i4>9</vt:i4>
      </vt:variant>
      <vt:variant>
        <vt:i4>0</vt:i4>
      </vt:variant>
      <vt:variant>
        <vt:i4>5</vt:i4>
      </vt:variant>
      <vt:variant>
        <vt:lpwstr>http://psycabi.net/testy/372-anketa-orientatsiya-i-l-solomin-oprosnik-proforientatsii-metodika-professionalnykh-interesov-i-sposobnostej-test-solomina-i-l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http://www.effecton.ru/734.html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http://psytesting.narod.ru/wais.zip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 А.Х.</dc:creator>
  <cp:lastModifiedBy>Anton Poluektov</cp:lastModifiedBy>
  <cp:revision>2</cp:revision>
  <dcterms:created xsi:type="dcterms:W3CDTF">2016-10-14T09:20:00Z</dcterms:created>
  <dcterms:modified xsi:type="dcterms:W3CDTF">2016-10-14T09:20:00Z</dcterms:modified>
</cp:coreProperties>
</file>